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B4A" w:rsidRPr="00684FC1" w:rsidRDefault="00684FC1" w:rsidP="00684FC1">
      <w:pPr>
        <w:pStyle w:val="NormalWeb"/>
        <w:shd w:val="clear" w:color="auto" w:fill="FFFFFF"/>
        <w:spacing w:before="0" w:beforeAutospacing="0" w:after="0" w:afterAutospacing="0" w:line="234" w:lineRule="atLeast"/>
        <w:jc w:val="center"/>
        <w:rPr>
          <w:b/>
          <w:bCs/>
          <w:color w:val="000000"/>
          <w:sz w:val="28"/>
          <w:szCs w:val="28"/>
          <w:shd w:val="clear" w:color="auto" w:fill="FFFFFF"/>
        </w:rPr>
      </w:pPr>
      <w:bookmarkStart w:id="0" w:name="muc_1"/>
      <w:r>
        <w:rPr>
          <w:b/>
          <w:bCs/>
          <w:color w:val="000000"/>
          <w:sz w:val="28"/>
          <w:szCs w:val="28"/>
          <w:shd w:val="clear" w:color="auto" w:fill="FFFFFF"/>
        </w:rPr>
        <w:t>Tình huống về xử phạt vi phạm hành chính</w:t>
      </w:r>
      <w:r w:rsidRPr="00684FC1">
        <w:rPr>
          <w:color w:val="000000"/>
          <w:sz w:val="28"/>
          <w:szCs w:val="28"/>
          <w:shd w:val="clear" w:color="auto" w:fill="FFFFFF"/>
        </w:rPr>
        <w:t xml:space="preserve"> </w:t>
      </w:r>
      <w:r w:rsidRPr="00684FC1">
        <w:rPr>
          <w:b/>
          <w:color w:val="000000"/>
          <w:sz w:val="28"/>
          <w:szCs w:val="28"/>
          <w:shd w:val="clear" w:color="auto" w:fill="FFFFFF"/>
        </w:rPr>
        <w:t>trong lĩnh vực an ninh, trật tự an toàn xã hội</w:t>
      </w:r>
    </w:p>
    <w:bookmarkEnd w:id="0"/>
    <w:p w:rsidR="007E6A5C" w:rsidRPr="00A33CA4" w:rsidRDefault="00FE5A05" w:rsidP="007E6A5C">
      <w:pPr>
        <w:pStyle w:val="NormalWeb"/>
        <w:shd w:val="clear" w:color="auto" w:fill="FFFFFF"/>
        <w:spacing w:before="120" w:beforeAutospacing="0" w:after="120" w:afterAutospacing="0" w:line="234" w:lineRule="atLeast"/>
        <w:ind w:firstLine="720"/>
        <w:jc w:val="both"/>
        <w:rPr>
          <w:b/>
          <w:color w:val="000000"/>
          <w:sz w:val="28"/>
          <w:szCs w:val="28"/>
          <w:shd w:val="clear" w:color="auto" w:fill="FFFFFF"/>
        </w:rPr>
      </w:pPr>
      <w:r w:rsidRPr="00684FC1">
        <w:rPr>
          <w:b/>
          <w:color w:val="000000"/>
          <w:sz w:val="28"/>
          <w:szCs w:val="28"/>
          <w:shd w:val="clear" w:color="auto" w:fill="FFFFFF"/>
        </w:rPr>
        <w:t xml:space="preserve">Câu </w:t>
      </w:r>
      <w:r w:rsidR="005776F9" w:rsidRPr="00684FC1">
        <w:rPr>
          <w:b/>
          <w:color w:val="000000"/>
          <w:sz w:val="28"/>
          <w:szCs w:val="28"/>
          <w:shd w:val="clear" w:color="auto" w:fill="FFFFFF"/>
        </w:rPr>
        <w:t xml:space="preserve">1: </w:t>
      </w:r>
      <w:r w:rsidR="007E6A5C" w:rsidRPr="00684FC1">
        <w:rPr>
          <w:b/>
          <w:color w:val="000000"/>
          <w:sz w:val="28"/>
          <w:szCs w:val="28"/>
          <w:shd w:val="clear" w:color="auto" w:fill="FFFFFF"/>
        </w:rPr>
        <w:t xml:space="preserve">Nhà ông </w:t>
      </w:r>
      <w:proofErr w:type="spellStart"/>
      <w:r w:rsidR="007E6A5C" w:rsidRPr="00684FC1">
        <w:rPr>
          <w:b/>
          <w:color w:val="000000"/>
          <w:sz w:val="28"/>
          <w:szCs w:val="28"/>
          <w:shd w:val="clear" w:color="auto" w:fill="FFFFFF"/>
        </w:rPr>
        <w:t>Nguyễn</w:t>
      </w:r>
      <w:proofErr w:type="spellEnd"/>
      <w:r w:rsidR="007E6A5C" w:rsidRPr="00684FC1">
        <w:rPr>
          <w:b/>
          <w:color w:val="000000"/>
          <w:sz w:val="28"/>
          <w:szCs w:val="28"/>
          <w:shd w:val="clear" w:color="auto" w:fill="FFFFFF"/>
        </w:rPr>
        <w:t xml:space="preserve"> Văn Bê ở gần công viên</w:t>
      </w:r>
      <w:r w:rsidR="007E6A5C" w:rsidRPr="00A33CA4">
        <w:rPr>
          <w:b/>
          <w:color w:val="000000"/>
          <w:sz w:val="28"/>
          <w:szCs w:val="28"/>
          <w:shd w:val="clear" w:color="auto" w:fill="FFFFFF"/>
        </w:rPr>
        <w:t xml:space="preserve">, ngày nào ông Bê cũng thả chó vào công viên, việc này làm ảnh hưởng đến những người dân đi dạo, tập thể dục trong công viên. </w:t>
      </w:r>
      <w:r w:rsidRPr="00A33CA4">
        <w:rPr>
          <w:b/>
          <w:color w:val="000000"/>
          <w:sz w:val="28"/>
          <w:szCs w:val="28"/>
          <w:shd w:val="clear" w:color="auto" w:fill="FFFFFF"/>
        </w:rPr>
        <w:t>Hoà giải viên</w:t>
      </w:r>
      <w:r w:rsidR="007E6A5C" w:rsidRPr="00A33CA4">
        <w:rPr>
          <w:b/>
          <w:color w:val="000000"/>
          <w:sz w:val="28"/>
          <w:szCs w:val="28"/>
          <w:shd w:val="clear" w:color="auto" w:fill="FFFFFF"/>
        </w:rPr>
        <w:t xml:space="preserve"> nhiều lần nhắc nhở, ông Bê vẫn không thay đổi. </w:t>
      </w:r>
      <w:r w:rsidRPr="00A33CA4">
        <w:rPr>
          <w:b/>
          <w:color w:val="000000"/>
          <w:sz w:val="28"/>
          <w:szCs w:val="28"/>
          <w:shd w:val="clear" w:color="auto" w:fill="FFFFFF"/>
        </w:rPr>
        <w:t>Hoà giải viên muốn biết h</w:t>
      </w:r>
      <w:r w:rsidR="007E6A5C" w:rsidRPr="00A33CA4">
        <w:rPr>
          <w:b/>
          <w:color w:val="000000"/>
          <w:sz w:val="28"/>
          <w:szCs w:val="28"/>
          <w:shd w:val="clear" w:color="auto" w:fill="FFFFFF"/>
        </w:rPr>
        <w:t>ành vi của ông Bê có bị xử phạt vi phạm hành chính không?</w:t>
      </w:r>
    </w:p>
    <w:p w:rsidR="005776F9" w:rsidRPr="005776F9" w:rsidRDefault="005776F9" w:rsidP="007E6A5C">
      <w:pPr>
        <w:pStyle w:val="NormalWeb"/>
        <w:shd w:val="clear" w:color="auto" w:fill="FFFFFF"/>
        <w:spacing w:before="120" w:beforeAutospacing="0" w:after="120" w:afterAutospacing="0" w:line="234" w:lineRule="atLeast"/>
        <w:ind w:firstLine="720"/>
        <w:jc w:val="both"/>
        <w:rPr>
          <w:b/>
          <w:color w:val="000000"/>
          <w:sz w:val="28"/>
          <w:szCs w:val="28"/>
          <w:shd w:val="clear" w:color="auto" w:fill="FFFFFF"/>
        </w:rPr>
      </w:pPr>
      <w:r w:rsidRPr="005776F9">
        <w:rPr>
          <w:b/>
          <w:color w:val="000000"/>
          <w:sz w:val="28"/>
          <w:szCs w:val="28"/>
          <w:shd w:val="clear" w:color="auto" w:fill="FFFFFF"/>
        </w:rPr>
        <w:t>Trả lời: (mang tính chất tham khảo)</w:t>
      </w:r>
    </w:p>
    <w:p w:rsidR="007E6A5C" w:rsidRDefault="007E6A5C" w:rsidP="007E6A5C">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ab/>
        <w:t>Theo quy định tại khoản 1 Điều 7 Nghị định số 144/2021/NĐ-CP ngày 31/12/2021 của Chính phủ quy định xử phạt vi phạm hành chính trong lĩnh vực an ninh, trật tự an toàn xã hội; phòng, chống tệ nạn xã hội; phòng chá</w:t>
      </w:r>
      <w:bookmarkStart w:id="1" w:name="_GoBack"/>
      <w:bookmarkEnd w:id="1"/>
      <w:r>
        <w:rPr>
          <w:color w:val="000000"/>
          <w:sz w:val="28"/>
          <w:szCs w:val="28"/>
          <w:shd w:val="clear" w:color="auto" w:fill="FFFFFF"/>
        </w:rPr>
        <w:t>y, chữa cháy; cứu nạn</w:t>
      </w:r>
      <w:r w:rsidR="00FE5A05">
        <w:rPr>
          <w:color w:val="000000"/>
          <w:sz w:val="28"/>
          <w:szCs w:val="28"/>
          <w:shd w:val="clear" w:color="auto" w:fill="FFFFFF"/>
        </w:rPr>
        <w:t>, cứu hộ; phòng, chống bạo lực gia đình, quy định như sau:</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1. Phạt cảnh cáo hoặc phạt tiền từ 300.000 đồng đến 500.000 đồng đối với một trong những hành vi sau đây:</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 xml:space="preserve">a) Gây mất trật tự công cộng ở nơi biểu diễn nghệ thuật, nơi tổ chức các hoạt động văn hóa, thể dục thể thao, thương mại, trụ sở cơ quan, tổ chức, khu dân cư hoặc ở những nơi công cộng khác, trừ trường hợp quy định tại điểm a khoản 2, điểm b khoản 5 Điều </w:t>
      </w:r>
      <w:r w:rsidR="00FE5A05">
        <w:rPr>
          <w:color w:val="000000"/>
          <w:sz w:val="28"/>
          <w:szCs w:val="28"/>
          <w:shd w:val="clear" w:color="auto" w:fill="FFFFFF"/>
        </w:rPr>
        <w:t>7 này</w:t>
      </w:r>
      <w:r w:rsidRPr="007E6A5C">
        <w:rPr>
          <w:color w:val="000000"/>
          <w:sz w:val="28"/>
          <w:szCs w:val="28"/>
          <w:shd w:val="clear" w:color="auto" w:fill="FFFFFF"/>
        </w:rPr>
        <w:t>;</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b) Thả rông động vật nuôi trong đô thị hoặc nơi công cộng;</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c) Để vật nuôi, cây trồng hoặc các vật khác xâm lấn lòng đường, vỉa hè, vườn hoa, sân chơi, đô thị, nơi sinh hoạt chung trong khu dân cư, khu đô thị;</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d) Vô ý gây thương tích hoặc gây tổn hại cho sức khỏe của người khác nhưng không bị truy cứu trách nhiệm hình sự;</w:t>
      </w:r>
    </w:p>
    <w:p w:rsidR="00763CC7" w:rsidRPr="007E6A5C" w:rsidRDefault="00763CC7" w:rsidP="00FE5A05">
      <w:pPr>
        <w:pStyle w:val="NormalWeb"/>
        <w:shd w:val="clear" w:color="auto" w:fill="FFFFFF"/>
        <w:spacing w:before="120" w:beforeAutospacing="0" w:after="120" w:afterAutospacing="0" w:line="234" w:lineRule="atLeast"/>
        <w:ind w:firstLine="720"/>
        <w:jc w:val="both"/>
        <w:rPr>
          <w:color w:val="000000"/>
          <w:sz w:val="28"/>
          <w:szCs w:val="28"/>
        </w:rPr>
      </w:pPr>
      <w:r w:rsidRPr="007E6A5C">
        <w:rPr>
          <w:color w:val="000000"/>
          <w:sz w:val="28"/>
          <w:szCs w:val="28"/>
          <w:shd w:val="clear" w:color="auto" w:fill="FFFFFF"/>
        </w:rPr>
        <w:t>đ) Vứt rác hoặc bỏ bất cứ vật gì khác lên tường rào và khu vực liền kề với mục tiêu bảo vệ;</w:t>
      </w:r>
    </w:p>
    <w:p w:rsidR="00763CC7" w:rsidRDefault="00763CC7" w:rsidP="00FE5A05">
      <w:pPr>
        <w:pStyle w:val="NormalWeb"/>
        <w:shd w:val="clear" w:color="auto" w:fill="FFFFFF"/>
        <w:spacing w:before="120" w:beforeAutospacing="0" w:after="120" w:afterAutospacing="0" w:line="234" w:lineRule="atLeast"/>
        <w:ind w:firstLine="720"/>
        <w:jc w:val="both"/>
        <w:rPr>
          <w:color w:val="000000"/>
          <w:sz w:val="28"/>
          <w:szCs w:val="28"/>
          <w:shd w:val="clear" w:color="auto" w:fill="FFFFFF"/>
        </w:rPr>
      </w:pPr>
      <w:r w:rsidRPr="007E6A5C">
        <w:rPr>
          <w:color w:val="000000"/>
          <w:sz w:val="28"/>
          <w:szCs w:val="28"/>
          <w:shd w:val="clear" w:color="auto" w:fill="FFFFFF"/>
        </w:rPr>
        <w:t>e) Chăn, thả gia súc, gia cầm trong chung cư.</w:t>
      </w:r>
    </w:p>
    <w:p w:rsidR="00FE5A05" w:rsidRDefault="00FE5A05" w:rsidP="00FE5A05">
      <w:pPr>
        <w:pStyle w:val="NormalWeb"/>
        <w:shd w:val="clear" w:color="auto" w:fill="FFFFFF"/>
        <w:spacing w:before="120" w:beforeAutospacing="0" w:after="120" w:afterAutospacing="0" w:line="234" w:lineRule="atLeast"/>
        <w:ind w:firstLine="720"/>
        <w:jc w:val="both"/>
        <w:rPr>
          <w:color w:val="000000"/>
          <w:sz w:val="28"/>
          <w:szCs w:val="28"/>
          <w:shd w:val="clear" w:color="auto" w:fill="FFFFFF"/>
        </w:rPr>
      </w:pPr>
      <w:r>
        <w:rPr>
          <w:color w:val="000000"/>
          <w:sz w:val="28"/>
          <w:szCs w:val="28"/>
          <w:shd w:val="clear" w:color="auto" w:fill="FFFFFF"/>
        </w:rPr>
        <w:t>Như vậy, căn cứ quy định trên, hành vi thả rông động vật nuôi nơi công cộng của ông Bê sẽ bị xử phạt vi phạm hành chính, mức xử phạt từ 300.000 đồng đến 500.000 đồng.</w:t>
      </w:r>
    </w:p>
    <w:p w:rsidR="00FE5A05" w:rsidRPr="00A33CA4" w:rsidRDefault="00FB3C4F" w:rsidP="00FE5A05">
      <w:pPr>
        <w:pStyle w:val="NormalWeb"/>
        <w:shd w:val="clear" w:color="auto" w:fill="FFFFFF"/>
        <w:spacing w:before="120" w:beforeAutospacing="0" w:after="120" w:afterAutospacing="0" w:line="234" w:lineRule="atLeast"/>
        <w:ind w:firstLine="720"/>
        <w:jc w:val="both"/>
        <w:rPr>
          <w:b/>
          <w:color w:val="000000"/>
          <w:sz w:val="28"/>
          <w:szCs w:val="28"/>
        </w:rPr>
      </w:pPr>
      <w:r w:rsidRPr="00FB3C4F">
        <w:rPr>
          <w:b/>
          <w:color w:val="000000"/>
          <w:sz w:val="28"/>
          <w:szCs w:val="28"/>
        </w:rPr>
        <w:t>Câu 2:</w:t>
      </w:r>
      <w:r>
        <w:rPr>
          <w:color w:val="000000"/>
          <w:sz w:val="28"/>
          <w:szCs w:val="28"/>
        </w:rPr>
        <w:t xml:space="preserve"> </w:t>
      </w:r>
      <w:r w:rsidRPr="00A33CA4">
        <w:rPr>
          <w:b/>
          <w:color w:val="000000"/>
          <w:sz w:val="28"/>
          <w:szCs w:val="28"/>
        </w:rPr>
        <w:t xml:space="preserve">Chị Hà Thị Kim đang đốt và thả “đèn trời” tại khu vực gần nhà, anh B là hoà giải viên của thôn đi ngang và nhắc nhở chị về việc làm này. Nhưng chị Kim cho rằng việc đốt và </w:t>
      </w:r>
      <w:proofErr w:type="spellStart"/>
      <w:r w:rsidRPr="00A33CA4">
        <w:rPr>
          <w:b/>
          <w:color w:val="000000"/>
          <w:sz w:val="28"/>
          <w:szCs w:val="28"/>
        </w:rPr>
        <w:t>và</w:t>
      </w:r>
      <w:proofErr w:type="spellEnd"/>
      <w:r w:rsidRPr="00A33CA4">
        <w:rPr>
          <w:b/>
          <w:color w:val="000000"/>
          <w:sz w:val="28"/>
          <w:szCs w:val="28"/>
        </w:rPr>
        <w:t xml:space="preserve"> thả “đèn trời” của mình là không sai trái. Hoà giải viên muốn biết hành vi của chị Kim có bị xử phạt vi phạm hành chính không và mức xử phạt như thế nào?</w:t>
      </w:r>
    </w:p>
    <w:p w:rsidR="00FB3C4F" w:rsidRPr="005776F9" w:rsidRDefault="00FB3C4F" w:rsidP="00FB3C4F">
      <w:pPr>
        <w:pStyle w:val="NormalWeb"/>
        <w:shd w:val="clear" w:color="auto" w:fill="FFFFFF"/>
        <w:spacing w:before="120" w:beforeAutospacing="0" w:after="120" w:afterAutospacing="0" w:line="234" w:lineRule="atLeast"/>
        <w:ind w:firstLine="720"/>
        <w:jc w:val="both"/>
        <w:rPr>
          <w:b/>
          <w:color w:val="000000"/>
          <w:sz w:val="28"/>
          <w:szCs w:val="28"/>
          <w:shd w:val="clear" w:color="auto" w:fill="FFFFFF"/>
        </w:rPr>
      </w:pPr>
      <w:r w:rsidRPr="005776F9">
        <w:rPr>
          <w:b/>
          <w:color w:val="000000"/>
          <w:sz w:val="28"/>
          <w:szCs w:val="28"/>
          <w:shd w:val="clear" w:color="auto" w:fill="FFFFFF"/>
        </w:rPr>
        <w:t>Trả lời: (mang tính chất tham khảo)</w:t>
      </w:r>
    </w:p>
    <w:p w:rsidR="00FB3C4F" w:rsidRPr="007E6A5C" w:rsidRDefault="00FB3C4F" w:rsidP="00FE5A05">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shd w:val="clear" w:color="auto" w:fill="FFFFFF"/>
        </w:rPr>
        <w:t>Theo quy định tại khoản 2 Điều 7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2. Phạt tiền từ 1.000.000 đồng đến 2.000.000 đồng đối với một trong những hành vi sau đây:</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lastRenderedPageBreak/>
        <w:t>a) Sử dụng rượu, bia, các chất kích thích gây mất trật tự công cộng;</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b) Tổ chức, tham gia tụ tập nhiều người ở nơi công cộng gây mất trật tự công cộng;</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Để động vật nuôi gây thương tích hoặc gây thiệt hại tài sản cho tổ chức, cá nhân khác nhưng không bị truy cứu trách nhiệm hình sự;</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Thả diều, bóng bay, các loại đồ chơi có thể bay ở khu vực cấm, khu vực mục tiêu được bảo vệ;</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 xml:space="preserve">đ) Sử dụng tàu bay không người lái hoặc phương tiện bay siêu nhẹ chưa được đăng ký cấp phép bay hoặc tổ chức các hoạt động bay khi chưa có giấy phép hoặc đã đăng ký nhưng điều khiển bay không đúng thời gian, địa điểm, khu vực, </w:t>
      </w:r>
      <w:proofErr w:type="spellStart"/>
      <w:r w:rsidRPr="007E6A5C">
        <w:rPr>
          <w:color w:val="000000"/>
          <w:sz w:val="28"/>
          <w:szCs w:val="28"/>
          <w:shd w:val="clear" w:color="auto" w:fill="FFFFFF"/>
        </w:rPr>
        <w:t>tọa</w:t>
      </w:r>
      <w:proofErr w:type="spellEnd"/>
      <w:r w:rsidRPr="007E6A5C">
        <w:rPr>
          <w:color w:val="000000"/>
          <w:sz w:val="28"/>
          <w:szCs w:val="28"/>
          <w:shd w:val="clear" w:color="auto" w:fill="FFFFFF"/>
        </w:rPr>
        <w:t xml:space="preserve"> độ, giới hạn cho phép;</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e) Cản trở, sách nhiễu, gây phiền hà cho người khác khi bốc vác, chuyên chở, giữ hành lý ở chợ, bến tàu, bến xe, sân bay, bến cảng, ga đường sắt và nơi công cộng khác;</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g) Đốt và thả “đèn trời”;</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h) Không có đủ hồ sơ, tài liệu mang theo khi khai thác tàu bay không người lái và các phương tiện bay siêu nhẹ;</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i) Tổ chức các hoạt động bay của tàu bay không người lái, phương tiện bay siêu nhẹ khi người trực tiếp khai thác, sử dụng chưa đáp ứng các tiêu chuẩn đủ điều kiện bay;</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k) Tổ chức các hoạt động bay của tàu bay không người lái, phương tiện bay siêu nhẹ khi phương tiện bay chưa đáp ứng các tiêu chuẩn đủ điều kiện bay;</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l) Phun sơn, viết, vẽ, dán, gắn hình ảnh, nội dung lên tường, cột điện hoặc các vị trí khác tại khu vực dân cư, nơi công cộng, khu chung cư, nơi ở của công dân hoặc các công trình khác mà không được phép của cơ quan có thẩm quyền.</w:t>
      </w:r>
    </w:p>
    <w:p w:rsidR="005776F9" w:rsidRDefault="00C906F2" w:rsidP="00A33CA4">
      <w:pPr>
        <w:pStyle w:val="NormalWeb"/>
        <w:shd w:val="clear" w:color="auto" w:fill="FFFFFF"/>
        <w:spacing w:before="120" w:beforeAutospacing="0" w:after="120" w:afterAutospacing="0" w:line="234" w:lineRule="atLeast"/>
        <w:ind w:firstLine="709"/>
        <w:jc w:val="both"/>
        <w:rPr>
          <w:color w:val="000000"/>
          <w:sz w:val="28"/>
          <w:szCs w:val="28"/>
          <w:shd w:val="clear" w:color="auto" w:fill="FFFFFF"/>
        </w:rPr>
      </w:pPr>
      <w:r>
        <w:rPr>
          <w:color w:val="000000"/>
          <w:sz w:val="28"/>
          <w:szCs w:val="28"/>
          <w:shd w:val="clear" w:color="auto" w:fill="FFFFFF"/>
        </w:rPr>
        <w:tab/>
        <w:t>Như vậy, căn cứ quy định nêu trên, hành vi của chị Kim sẽ bị xử phạt vi phạm hành chính, mức phạt tiền từ 1.000.000 đồng đến 2.000.000 đồng, ngoài ra còn bị tịch thu tang vật “đèn trời”.</w:t>
      </w:r>
    </w:p>
    <w:p w:rsidR="00BF0EE8" w:rsidRDefault="00BF0EE8" w:rsidP="007E6A5C">
      <w:pPr>
        <w:pStyle w:val="NormalWeb"/>
        <w:shd w:val="clear" w:color="auto" w:fill="FFFFFF"/>
        <w:spacing w:before="0" w:beforeAutospacing="0" w:after="0" w:afterAutospacing="0" w:line="234" w:lineRule="atLeast"/>
        <w:jc w:val="both"/>
        <w:rPr>
          <w:b/>
          <w:bCs/>
          <w:color w:val="000000"/>
          <w:sz w:val="28"/>
          <w:szCs w:val="28"/>
          <w:shd w:val="clear" w:color="auto" w:fill="FFFFFF"/>
        </w:rPr>
      </w:pPr>
      <w:bookmarkStart w:id="2" w:name="dieu_8"/>
      <w:r>
        <w:rPr>
          <w:b/>
          <w:bCs/>
          <w:color w:val="000000"/>
          <w:sz w:val="28"/>
          <w:szCs w:val="28"/>
          <w:shd w:val="clear" w:color="auto" w:fill="FFFFFF"/>
        </w:rPr>
        <w:tab/>
        <w:t>Câu 3: Ông Vũ Văn Sang mới mua cái “loa kẹo kéo”. Cả tuần nay, ngày nào ông Sang cũng bỏ loa trước sân nhà hát karaoke</w:t>
      </w:r>
      <w:r w:rsidR="00235CC6">
        <w:rPr>
          <w:b/>
          <w:bCs/>
          <w:color w:val="000000"/>
          <w:sz w:val="28"/>
          <w:szCs w:val="28"/>
          <w:shd w:val="clear" w:color="auto" w:fill="FFFFFF"/>
        </w:rPr>
        <w:t xml:space="preserve"> đến 11, 12 giờ đêm, làm ảnh hưởng đến nhà hàng xóm xung quanh. Hoà giải viên muốn biết hành vi của ông Sang có bị xử phạt vi phạm hành chính không?</w:t>
      </w:r>
    </w:p>
    <w:p w:rsidR="00235CC6" w:rsidRPr="005776F9" w:rsidRDefault="00235CC6" w:rsidP="00235CC6">
      <w:pPr>
        <w:pStyle w:val="NormalWeb"/>
        <w:shd w:val="clear" w:color="auto" w:fill="FFFFFF"/>
        <w:spacing w:before="120" w:beforeAutospacing="0" w:after="120" w:afterAutospacing="0" w:line="234" w:lineRule="atLeast"/>
        <w:ind w:firstLine="720"/>
        <w:jc w:val="both"/>
        <w:rPr>
          <w:b/>
          <w:color w:val="000000"/>
          <w:sz w:val="28"/>
          <w:szCs w:val="28"/>
          <w:shd w:val="clear" w:color="auto" w:fill="FFFFFF"/>
        </w:rPr>
      </w:pPr>
      <w:r w:rsidRPr="005776F9">
        <w:rPr>
          <w:b/>
          <w:color w:val="000000"/>
          <w:sz w:val="28"/>
          <w:szCs w:val="28"/>
          <w:shd w:val="clear" w:color="auto" w:fill="FFFFFF"/>
        </w:rPr>
        <w:t>Trả lời: (mang tính chất tham khảo)</w:t>
      </w:r>
    </w:p>
    <w:p w:rsidR="00235CC6" w:rsidRPr="007E6A5C" w:rsidRDefault="00235CC6" w:rsidP="00235CC6">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shd w:val="clear" w:color="auto" w:fill="FFFFFF"/>
        </w:rPr>
        <w:t>Theo quy định tại Điều 8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p>
    <w:bookmarkEnd w:id="2"/>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1. Phạt cảnh cáo hoặc phạt tiền từ 500.000 đồng đến 1.000.000 đồng đối với một trong những hành vi sau đây:</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Gây tiếng động lớn, làm ồn ào, huyên náo tại khu dân cư, nơi công cộng trong khoảng thời gian từ 22 giờ ngày hôm trước đến 06 giờ sáng ngày hôm sau;</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lastRenderedPageBreak/>
        <w:t>b) Không thực hiện các quy định về giữ yên tĩnh của cơ sở khám bệnh, chữa bệnh, nhà điều dưỡng, trường học hoặc ở những nơi khác có quy định phải giữ yên tĩnh chung;</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Bán hàng ăn uống, giải khát quá giờ quy định của Ủy ban nhân dân tỉnh, thành phố trực thuộc trung ương.</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2. Phạt tiền từ 1.000.000 đồng đến 2.000.000 đồng đối với hành vi dùng loa phóng thanh, chiêng, trống, còi, kèn hoặc các phương tiện khác để cổ động ở nơi công cộng mà không được phép của các cơ quan có thẩm quyền.</w:t>
      </w:r>
    </w:p>
    <w:p w:rsidR="00763CC7" w:rsidRPr="007E6A5C" w:rsidRDefault="00763CC7" w:rsidP="00A33CA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3. Hình thức xử phạt bổ sung:</w:t>
      </w:r>
    </w:p>
    <w:p w:rsidR="00763CC7" w:rsidRDefault="00763CC7" w:rsidP="00A33CA4">
      <w:pPr>
        <w:pStyle w:val="NormalWeb"/>
        <w:shd w:val="clear" w:color="auto" w:fill="FFFFFF"/>
        <w:spacing w:before="120" w:beforeAutospacing="0" w:after="120" w:afterAutospacing="0" w:line="234" w:lineRule="atLeast"/>
        <w:ind w:firstLine="709"/>
        <w:jc w:val="both"/>
        <w:rPr>
          <w:color w:val="000000"/>
          <w:sz w:val="28"/>
          <w:szCs w:val="28"/>
          <w:shd w:val="clear" w:color="auto" w:fill="FFFFFF"/>
        </w:rPr>
      </w:pPr>
      <w:r w:rsidRPr="007E6A5C">
        <w:rPr>
          <w:color w:val="000000"/>
          <w:sz w:val="28"/>
          <w:szCs w:val="28"/>
          <w:shd w:val="clear" w:color="auto" w:fill="FFFFFF"/>
        </w:rPr>
        <w:t xml:space="preserve">Tịch thu tang vật, phương tiện vi phạm hành chính đối với hành vi </w:t>
      </w:r>
      <w:proofErr w:type="spellStart"/>
      <w:r w:rsidRPr="007E6A5C">
        <w:rPr>
          <w:color w:val="000000"/>
          <w:sz w:val="28"/>
          <w:szCs w:val="28"/>
          <w:shd w:val="clear" w:color="auto" w:fill="FFFFFF"/>
        </w:rPr>
        <w:t>vi</w:t>
      </w:r>
      <w:proofErr w:type="spellEnd"/>
      <w:r w:rsidRPr="007E6A5C">
        <w:rPr>
          <w:color w:val="000000"/>
          <w:sz w:val="28"/>
          <w:szCs w:val="28"/>
          <w:shd w:val="clear" w:color="auto" w:fill="FFFFFF"/>
        </w:rPr>
        <w:t xml:space="preserve"> phạm quy định tại khoản 2 </w:t>
      </w:r>
      <w:r w:rsidR="00235CC6">
        <w:rPr>
          <w:color w:val="000000"/>
          <w:sz w:val="28"/>
          <w:szCs w:val="28"/>
          <w:shd w:val="clear" w:color="auto" w:fill="FFFFFF"/>
        </w:rPr>
        <w:t>nêu trên</w:t>
      </w:r>
      <w:r w:rsidRPr="007E6A5C">
        <w:rPr>
          <w:color w:val="000000"/>
          <w:sz w:val="28"/>
          <w:szCs w:val="28"/>
          <w:shd w:val="clear" w:color="auto" w:fill="FFFFFF"/>
        </w:rPr>
        <w:t>.</w:t>
      </w:r>
    </w:p>
    <w:p w:rsidR="00BA4E1D" w:rsidRPr="007E6A5C" w:rsidRDefault="00BA4E1D" w:rsidP="00A33CA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Như vậy, căn cứ quy định nêu trên, hành vi của ông Sang sẽ bị xử phạt vi phạm hành chính, mức phạt tiền từ 500.000 đồng đến 1.000.000 đồng.</w:t>
      </w:r>
    </w:p>
    <w:p w:rsidR="00D74397" w:rsidRPr="00A33CA4" w:rsidRDefault="00D74397" w:rsidP="006973E7">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6973E7">
        <w:rPr>
          <w:b/>
          <w:color w:val="000000"/>
          <w:sz w:val="28"/>
          <w:szCs w:val="28"/>
          <w:shd w:val="clear" w:color="auto" w:fill="FFFFFF"/>
        </w:rPr>
        <w:t>Câu 4:</w:t>
      </w:r>
      <w:r>
        <w:rPr>
          <w:color w:val="000000"/>
          <w:sz w:val="28"/>
          <w:szCs w:val="28"/>
          <w:shd w:val="clear" w:color="auto" w:fill="FFFFFF"/>
        </w:rPr>
        <w:t xml:space="preserve"> </w:t>
      </w:r>
      <w:r w:rsidRPr="00A33CA4">
        <w:rPr>
          <w:b/>
          <w:color w:val="000000"/>
          <w:sz w:val="28"/>
          <w:szCs w:val="28"/>
          <w:shd w:val="clear" w:color="auto" w:fill="FFFFFF"/>
        </w:rPr>
        <w:t xml:space="preserve">Ông Hồ Nam đã tự ý tẩy xoá, sửa chữa </w:t>
      </w:r>
      <w:r w:rsidR="009368F8" w:rsidRPr="00A33CA4">
        <w:rPr>
          <w:b/>
          <w:color w:val="000000"/>
          <w:sz w:val="28"/>
          <w:szCs w:val="28"/>
          <w:shd w:val="clear" w:color="auto" w:fill="FFFFFF"/>
        </w:rPr>
        <w:t>nội dung trong sổ hộ khẩu của gia đình ông. Hành vi của ông Nam có bị xử phạt vi phạm hành chính không?</w:t>
      </w:r>
    </w:p>
    <w:p w:rsidR="006973E7" w:rsidRPr="005776F9" w:rsidRDefault="009368F8" w:rsidP="006973E7">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006973E7" w:rsidRPr="005776F9">
        <w:rPr>
          <w:b/>
          <w:color w:val="000000"/>
          <w:sz w:val="28"/>
          <w:szCs w:val="28"/>
          <w:shd w:val="clear" w:color="auto" w:fill="FFFFFF"/>
        </w:rPr>
        <w:t>Trả lời: (mang tính chất tham khảo)</w:t>
      </w:r>
    </w:p>
    <w:p w:rsidR="009368F8" w:rsidRPr="006973E7" w:rsidRDefault="006973E7" w:rsidP="006973E7">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Theo quy định tại khoản 2 Điều 9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2. Phạt tiền từ 1.000.000 đồng đến 2.000.000 đồng đối với một trong những hành vi sau đây:</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Tẩy xóa, sửa chữa hoặc có hành vi khác làm sai lệch nội dung sổ hộ khẩu, sổ tạm trú, xác nhận thông tin về cư trú, giấy tờ khác liên quan đến cư trú;</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b) Mua, bán, thuê, cho thuê sổ hộ khẩu, sổ tạm trú, xác nhận thông tin về cư trú, giấy tờ khác liên quan đến cư trú để thực hiện hành vi trái quy định của pháp luật;</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Mượn, cho mượn hoặc sử dụng sổ hộ khẩu, sổ tạm trú, xác nhận thông tin về cư trú, giấy tờ khác liên quan đến cư trú để thực hiện hành vi trái quy định của pháp luật;</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Đã cư trú tại chỗ ở hợp pháp mới, đủ điều kiện đăng ký cư trú nhưng không làm thủ tục thay đổi nơi đăng ký cư trú theo quy định của pháp luật;</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đ) Kinh doanh lưu trú, nhà ở tập thể, cơ sở chữa bệnh, cơ sở lưu trú du lịch và các cơ sở khác có chức năng lưu trú không thực hiện thông báo việc lưu trú từ 01 đến 03 người lưu trú;</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e) Tổ chức kích động, xúi giục, lôi kéo, dụ dỗ, môi giới, cưỡng bức người khác vi phạm pháp luật về cư trú;</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g) Cầm cố, nhận cầm cố sổ hộ khẩu, sổ tạm trú, giấy tờ, tài liệu về cư trú;</w:t>
      </w:r>
    </w:p>
    <w:p w:rsidR="00763CC7" w:rsidRPr="007E6A5C" w:rsidRDefault="00763CC7" w:rsidP="006973E7">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h) Hủy hoại sổ hộ khẩu, sổ tạm trú, giấy tờ, tài liệu về cư trú.</w:t>
      </w:r>
    </w:p>
    <w:p w:rsidR="00D74397" w:rsidRDefault="006973E7" w:rsidP="007E6A5C">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ab/>
        <w:t>Như vậy, căn cứ quy định nêu trên, hành vi của ông Nam sẽ bị xử phạt vi phạm hành chính, mức xử phạt từ 1.000.000 đồng đến 2.000.000 đồng, ngoài ra còn bị tịch thu sổ hộ khẩu.</w:t>
      </w:r>
    </w:p>
    <w:p w:rsidR="006973E7" w:rsidRPr="00A33CA4" w:rsidRDefault="006973E7" w:rsidP="006973E7">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sidRPr="006973E7">
        <w:rPr>
          <w:b/>
          <w:color w:val="000000"/>
          <w:sz w:val="28"/>
          <w:szCs w:val="28"/>
          <w:shd w:val="clear" w:color="auto" w:fill="FFFFFF"/>
        </w:rPr>
        <w:lastRenderedPageBreak/>
        <w:t xml:space="preserve">Câu </w:t>
      </w:r>
      <w:r>
        <w:rPr>
          <w:b/>
          <w:color w:val="000000"/>
          <w:sz w:val="28"/>
          <w:szCs w:val="28"/>
          <w:shd w:val="clear" w:color="auto" w:fill="FFFFFF"/>
        </w:rPr>
        <w:t>5</w:t>
      </w:r>
      <w:r w:rsidRPr="006973E7">
        <w:rPr>
          <w:b/>
          <w:color w:val="000000"/>
          <w:sz w:val="28"/>
          <w:szCs w:val="28"/>
          <w:shd w:val="clear" w:color="auto" w:fill="FFFFFF"/>
        </w:rPr>
        <w:t>:</w:t>
      </w:r>
      <w:r w:rsidR="00A33CA4">
        <w:rPr>
          <w:b/>
          <w:color w:val="000000"/>
          <w:sz w:val="28"/>
          <w:szCs w:val="28"/>
          <w:shd w:val="clear" w:color="auto" w:fill="FFFFFF"/>
        </w:rPr>
        <w:t xml:space="preserve"> </w:t>
      </w:r>
      <w:proofErr w:type="spellStart"/>
      <w:r w:rsidRPr="00A33CA4">
        <w:rPr>
          <w:b/>
          <w:color w:val="000000"/>
          <w:sz w:val="28"/>
          <w:szCs w:val="28"/>
          <w:shd w:val="clear" w:color="auto" w:fill="FFFFFF"/>
        </w:rPr>
        <w:t>BàTrần</w:t>
      </w:r>
      <w:proofErr w:type="spellEnd"/>
      <w:r w:rsidRPr="00A33CA4">
        <w:rPr>
          <w:b/>
          <w:color w:val="000000"/>
          <w:sz w:val="28"/>
          <w:szCs w:val="28"/>
          <w:shd w:val="clear" w:color="auto" w:fill="FFFFFF"/>
        </w:rPr>
        <w:t xml:space="preserve"> Thị Mộng, có người quen ở </w:t>
      </w:r>
      <w:proofErr w:type="spellStart"/>
      <w:r w:rsidRPr="00A33CA4">
        <w:rPr>
          <w:b/>
          <w:color w:val="000000"/>
          <w:sz w:val="28"/>
          <w:szCs w:val="28"/>
          <w:shd w:val="clear" w:color="auto" w:fill="FFFFFF"/>
        </w:rPr>
        <w:t>Mỹ</w:t>
      </w:r>
      <w:proofErr w:type="spellEnd"/>
      <w:r w:rsidRPr="00A33CA4">
        <w:rPr>
          <w:b/>
          <w:color w:val="000000"/>
          <w:sz w:val="28"/>
          <w:szCs w:val="28"/>
          <w:shd w:val="clear" w:color="auto" w:fill="FFFFFF"/>
        </w:rPr>
        <w:t xml:space="preserve"> đến Việt Nam để du lịch. Là người nước ngoài, không có ai quen biết nên bà Mộng cho người này ở lại nhà mình trong thời gian du lịch, nhưng bà không khai báo tạm trú cho người này tại cơ quan có thẩm quyền. Hoà giải viên muốn biết hành vi của bà Mộng có bị xử phạt vi phạm hành chính không?</w:t>
      </w:r>
    </w:p>
    <w:p w:rsidR="006973E7" w:rsidRPr="005776F9" w:rsidRDefault="006973E7" w:rsidP="006973E7">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D74397" w:rsidRPr="00B409B1" w:rsidRDefault="006973E7" w:rsidP="00B409B1">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Theo quy định tại khoản 4 Điều 9 Nghị định số 144/2021/NĐ-CP ngày 31/12/2021 của Chính phủ quy định xử phạt vi phạm hành chính trong lĩnh vực an ninh, trật tự an toàn xã hội; phòng, chống tệ nạn xã hội; phòng cháy, chữa cháy; cứu nạn, cứu hộ; phòng, chống bạo</w:t>
      </w:r>
      <w:r w:rsidR="00B409B1">
        <w:rPr>
          <w:color w:val="000000"/>
          <w:sz w:val="28"/>
          <w:szCs w:val="28"/>
          <w:shd w:val="clear" w:color="auto" w:fill="FFFFFF"/>
        </w:rPr>
        <w:t xml:space="preserve"> lực gia đình, quy định như sau:</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4. Phạt tiền từ 4.000.000 đồng đến 6.000.000 đồng đối với một trong những hành vi sau đây:</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Cung cấp thông tin, giấy tờ, tài liệu sai sự thật về cư trú để được đăng ký thường trú, đăng ký tạm trú, khai báo thông tin về cư trú, cấp giấy tờ khác liên quan đến cư trú hoặc thực hiện hành vi trái pháp luật khác;</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b) Làm giả, sử dụng giấy tờ, tài liệu, dữ liệu giả về cư trú để được đăng ký thường trú, đăng ký tạm trú, khai báo thông tin về cư trú, cấp giấy tờ khác liên quan đến cư trú hoặc thực hiện hành vi trái pháp luật khác;</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Làm giả, sử dụng sổ hộ khẩu giả, sổ tạm trú giả để đăng ký thường trú, tạm trú, cấp giấy tờ khác liên quan đến cư trú hoặc thực hiện hành vi trái pháp luật khác;</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Kinh doanh lưu trú, nhà ở tập thể, cơ sở chữa bệnh, cơ sở lưu trú du lịch và các cơ sở khác có chức năng lưu trú không thực hiện thông báo việc lưu trú từ 09 người lưu trú trở lên;</w:t>
      </w:r>
    </w:p>
    <w:p w:rsidR="00763CC7" w:rsidRPr="007E6A5C" w:rsidRDefault="00763CC7" w:rsidP="00B409B1">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đ) Không khai báo tạm trú cho người nước ngoài theo quy định của pháp luật;</w:t>
      </w:r>
    </w:p>
    <w:p w:rsidR="00763CC7" w:rsidRDefault="00763CC7" w:rsidP="00B409B1">
      <w:pPr>
        <w:pStyle w:val="NormalWeb"/>
        <w:shd w:val="clear" w:color="auto" w:fill="FFFFFF"/>
        <w:spacing w:before="120" w:beforeAutospacing="0" w:after="120" w:afterAutospacing="0" w:line="234" w:lineRule="atLeast"/>
        <w:ind w:firstLine="709"/>
        <w:jc w:val="both"/>
        <w:rPr>
          <w:color w:val="000000"/>
          <w:sz w:val="28"/>
          <w:szCs w:val="28"/>
          <w:shd w:val="clear" w:color="auto" w:fill="FFFFFF"/>
        </w:rPr>
      </w:pPr>
      <w:r w:rsidRPr="007E6A5C">
        <w:rPr>
          <w:color w:val="000000"/>
          <w:sz w:val="28"/>
          <w:szCs w:val="28"/>
          <w:shd w:val="clear" w:color="auto" w:fill="FFFFFF"/>
        </w:rPr>
        <w:t>e) Cản trở, không chấp hành việc kiểm tra thường trú, kiểm tra tạm trú, kiểm tra lưu trú theo yêu cầu của cơ quan có thẩm quyền.</w:t>
      </w:r>
    </w:p>
    <w:p w:rsidR="00263A08" w:rsidRPr="007E6A5C" w:rsidRDefault="00263A08" w:rsidP="00B409B1">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Như vậy, căn cứ quy định nêu trên, hành vi k</w:t>
      </w:r>
      <w:r w:rsidRPr="007E6A5C">
        <w:rPr>
          <w:color w:val="000000"/>
          <w:sz w:val="28"/>
          <w:szCs w:val="28"/>
          <w:shd w:val="clear" w:color="auto" w:fill="FFFFFF"/>
        </w:rPr>
        <w:t>hông khai báo tạm trú cho người nước ngoài theo quy định của pháp luật</w:t>
      </w:r>
      <w:r>
        <w:rPr>
          <w:color w:val="000000"/>
          <w:sz w:val="28"/>
          <w:szCs w:val="28"/>
          <w:shd w:val="clear" w:color="auto" w:fill="FFFFFF"/>
        </w:rPr>
        <w:t>, bà Mộng sẽ bị xử phạt vi phạm hành chính, mức phạt tiền từ 4.000.000 đồng đến 6.000.000 đồng.</w:t>
      </w:r>
    </w:p>
    <w:p w:rsidR="00B44FFB" w:rsidRDefault="00744C19" w:rsidP="007E6A5C">
      <w:pPr>
        <w:pStyle w:val="NormalWeb"/>
        <w:shd w:val="clear" w:color="auto" w:fill="FFFFFF"/>
        <w:spacing w:before="0" w:beforeAutospacing="0" w:after="0" w:afterAutospacing="0" w:line="234" w:lineRule="atLeast"/>
        <w:jc w:val="both"/>
        <w:rPr>
          <w:b/>
          <w:color w:val="000000"/>
          <w:sz w:val="28"/>
          <w:szCs w:val="28"/>
          <w:shd w:val="clear" w:color="auto" w:fill="FFFFFF"/>
        </w:rPr>
      </w:pPr>
      <w:bookmarkStart w:id="3" w:name="dieu_10"/>
      <w:r>
        <w:rPr>
          <w:color w:val="000000"/>
          <w:sz w:val="28"/>
          <w:szCs w:val="28"/>
          <w:shd w:val="clear" w:color="auto" w:fill="FFFFFF"/>
        </w:rPr>
        <w:tab/>
      </w:r>
      <w:r w:rsidRPr="00FB6774">
        <w:rPr>
          <w:b/>
          <w:color w:val="000000"/>
          <w:sz w:val="28"/>
          <w:szCs w:val="28"/>
          <w:shd w:val="clear" w:color="auto" w:fill="FFFFFF"/>
        </w:rPr>
        <w:t xml:space="preserve">Câu 6: </w:t>
      </w:r>
      <w:r w:rsidR="00FB6774">
        <w:rPr>
          <w:b/>
          <w:color w:val="000000"/>
          <w:sz w:val="28"/>
          <w:szCs w:val="28"/>
          <w:shd w:val="clear" w:color="auto" w:fill="FFFFFF"/>
        </w:rPr>
        <w:t xml:space="preserve">Ông </w:t>
      </w:r>
      <w:proofErr w:type="spellStart"/>
      <w:r w:rsidR="00FB6774">
        <w:rPr>
          <w:b/>
          <w:color w:val="000000"/>
          <w:sz w:val="28"/>
          <w:szCs w:val="28"/>
          <w:shd w:val="clear" w:color="auto" w:fill="FFFFFF"/>
        </w:rPr>
        <w:t>Nguyễn</w:t>
      </w:r>
      <w:proofErr w:type="spellEnd"/>
      <w:r w:rsidR="00FB6774">
        <w:rPr>
          <w:b/>
          <w:color w:val="000000"/>
          <w:sz w:val="28"/>
          <w:szCs w:val="28"/>
          <w:shd w:val="clear" w:color="auto" w:fill="FFFFFF"/>
        </w:rPr>
        <w:t xml:space="preserve"> Trần Luân đã cho thuê Giấy Chứng minh nhân dân, hành vi này của ông Luân có bị xử phạt vi phạm hành chính không?</w:t>
      </w:r>
    </w:p>
    <w:p w:rsidR="00FB6774" w:rsidRPr="005776F9" w:rsidRDefault="00FB6774" w:rsidP="00FB6774">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FB6774" w:rsidRPr="00FB6774" w:rsidRDefault="00FB6774" w:rsidP="00FB677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Theo quy định tại khoản 4 Điều 10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p>
    <w:bookmarkEnd w:id="3"/>
    <w:p w:rsidR="00763CC7" w:rsidRPr="007E6A5C" w:rsidRDefault="00763CC7" w:rsidP="00FB677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4. Phạt tiền từ 4.000.000 đồng đến 6.000.000 đồng đối với một trong những hành vi sau đây:</w:t>
      </w:r>
    </w:p>
    <w:p w:rsidR="00763CC7" w:rsidRPr="007E6A5C" w:rsidRDefault="00763CC7" w:rsidP="00FB677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Làm giả Giấy chứng minh nhân dân, Chứng minh nhân dân, thẻ Căn cước công dân hoặc Giấy xác nhận số Chứng minh nhân dân nhưng không bị truy cứu trách nhiệm hình sự;</w:t>
      </w:r>
    </w:p>
    <w:p w:rsidR="00763CC7" w:rsidRPr="007E6A5C" w:rsidRDefault="00763CC7" w:rsidP="00FB677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lastRenderedPageBreak/>
        <w:t>b) Sử dụng Giấy chứng minh nhân dân, Chứng minh nhân dân, thẻ Căn cước công dân hoặc Giấy xác nhận số Chứng minh nhân dân giả;</w:t>
      </w:r>
    </w:p>
    <w:p w:rsidR="00763CC7" w:rsidRPr="007E6A5C" w:rsidRDefault="00763CC7" w:rsidP="00FB677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Thế chấp, cầm cố, nhận cầm cố Giấy chứng minh nhân dân, Chứng minh nhân dân hoặc thẻ Căn cước công dân;</w:t>
      </w:r>
    </w:p>
    <w:p w:rsidR="00763CC7" w:rsidRPr="007E6A5C" w:rsidRDefault="00763CC7" w:rsidP="00FB677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Mua, bán, thuê, cho thuê Giấy chứng minh nhân dân, Chứng minh nhân dân hoặc thẻ Căn cước công dân;</w:t>
      </w:r>
    </w:p>
    <w:p w:rsidR="00763CC7" w:rsidRDefault="00763CC7" w:rsidP="00FB6774">
      <w:pPr>
        <w:pStyle w:val="NormalWeb"/>
        <w:shd w:val="clear" w:color="auto" w:fill="FFFFFF"/>
        <w:spacing w:before="120" w:beforeAutospacing="0" w:after="120" w:afterAutospacing="0" w:line="234" w:lineRule="atLeast"/>
        <w:ind w:firstLine="709"/>
        <w:jc w:val="both"/>
        <w:rPr>
          <w:color w:val="000000"/>
          <w:sz w:val="28"/>
          <w:szCs w:val="28"/>
          <w:shd w:val="clear" w:color="auto" w:fill="FFFFFF"/>
        </w:rPr>
      </w:pPr>
      <w:r w:rsidRPr="007E6A5C">
        <w:rPr>
          <w:color w:val="000000"/>
          <w:sz w:val="28"/>
          <w:szCs w:val="28"/>
          <w:shd w:val="clear" w:color="auto" w:fill="FFFFFF"/>
        </w:rPr>
        <w:t>đ) Mượn, cho mượn Giấy chứng minh nhân dân, Chứng minh nhân dân, thẻ Căn cước công dân để thực hiện hành vi trái quy định của pháp luật.</w:t>
      </w:r>
    </w:p>
    <w:p w:rsidR="00763CC7" w:rsidRPr="007E6A5C" w:rsidRDefault="00FB6774" w:rsidP="00C5732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 xml:space="preserve">Như vậy, căn cứ quy định nêu trên, hành vi của ông Luân sẽ bị xử phạt vi phạm hành chính, mức phạt tiền từ 4.000.000 đồng đến 6.000.000 đồng, ngoài ra, còn bị tịch thu giấy chứng minh nhân </w:t>
      </w:r>
      <w:proofErr w:type="spellStart"/>
      <w:proofErr w:type="gramStart"/>
      <w:r>
        <w:rPr>
          <w:color w:val="000000"/>
          <w:sz w:val="28"/>
          <w:szCs w:val="28"/>
          <w:shd w:val="clear" w:color="auto" w:fill="FFFFFF"/>
        </w:rPr>
        <w:t>dân,b</w:t>
      </w:r>
      <w:r w:rsidRPr="007E6A5C">
        <w:rPr>
          <w:color w:val="000000"/>
          <w:sz w:val="28"/>
          <w:szCs w:val="28"/>
          <w:shd w:val="clear" w:color="auto" w:fill="FFFFFF"/>
        </w:rPr>
        <w:t>uộc</w:t>
      </w:r>
      <w:proofErr w:type="spellEnd"/>
      <w:proofErr w:type="gramEnd"/>
      <w:r w:rsidRPr="007E6A5C">
        <w:rPr>
          <w:color w:val="000000"/>
          <w:sz w:val="28"/>
          <w:szCs w:val="28"/>
          <w:shd w:val="clear" w:color="auto" w:fill="FFFFFF"/>
        </w:rPr>
        <w:t xml:space="preserve"> nộp lại số lợi bất hợp pháp có được do thực hiện hành vi </w:t>
      </w:r>
      <w:proofErr w:type="spellStart"/>
      <w:r w:rsidRPr="007E6A5C">
        <w:rPr>
          <w:color w:val="000000"/>
          <w:sz w:val="28"/>
          <w:szCs w:val="28"/>
          <w:shd w:val="clear" w:color="auto" w:fill="FFFFFF"/>
        </w:rPr>
        <w:t>vi</w:t>
      </w:r>
      <w:proofErr w:type="spellEnd"/>
      <w:r w:rsidRPr="007E6A5C">
        <w:rPr>
          <w:color w:val="000000"/>
          <w:sz w:val="28"/>
          <w:szCs w:val="28"/>
          <w:shd w:val="clear" w:color="auto" w:fill="FFFFFF"/>
        </w:rPr>
        <w:t xml:space="preserve"> phạm</w:t>
      </w:r>
      <w:r>
        <w:rPr>
          <w:color w:val="000000"/>
          <w:sz w:val="28"/>
          <w:szCs w:val="28"/>
          <w:shd w:val="clear" w:color="auto" w:fill="FFFFFF"/>
        </w:rPr>
        <w:t xml:space="preserve"> này.</w:t>
      </w:r>
    </w:p>
    <w:p w:rsidR="00C47894" w:rsidRDefault="00C47894" w:rsidP="00A50F04">
      <w:pPr>
        <w:pStyle w:val="NormalWeb"/>
        <w:shd w:val="clear" w:color="auto" w:fill="FFFFFF"/>
        <w:spacing w:before="0" w:beforeAutospacing="0" w:after="0" w:afterAutospacing="0" w:line="234" w:lineRule="atLeast"/>
        <w:jc w:val="both"/>
        <w:rPr>
          <w:b/>
          <w:color w:val="000000"/>
          <w:sz w:val="28"/>
          <w:szCs w:val="28"/>
          <w:shd w:val="clear" w:color="auto" w:fill="FFFFFF"/>
        </w:rPr>
      </w:pPr>
      <w:r>
        <w:rPr>
          <w:color w:val="000000"/>
          <w:sz w:val="28"/>
          <w:szCs w:val="28"/>
          <w:shd w:val="clear" w:color="auto" w:fill="FFFFFF"/>
        </w:rPr>
        <w:tab/>
      </w:r>
      <w:r w:rsidRPr="0030313F">
        <w:rPr>
          <w:b/>
          <w:color w:val="000000"/>
          <w:sz w:val="28"/>
          <w:szCs w:val="28"/>
          <w:shd w:val="clear" w:color="auto" w:fill="FFFFFF"/>
        </w:rPr>
        <w:t xml:space="preserve">Câu 7: </w:t>
      </w:r>
      <w:r>
        <w:rPr>
          <w:b/>
          <w:color w:val="000000"/>
          <w:sz w:val="28"/>
          <w:szCs w:val="28"/>
          <w:shd w:val="clear" w:color="auto" w:fill="FFFFFF"/>
        </w:rPr>
        <w:t xml:space="preserve">Ông Vương Ngoan đã làm giả </w:t>
      </w:r>
      <w:r w:rsidRPr="00A50F04">
        <w:rPr>
          <w:b/>
          <w:color w:val="000000"/>
          <w:sz w:val="28"/>
          <w:szCs w:val="28"/>
          <w:shd w:val="clear" w:color="auto" w:fill="FFFFFF"/>
        </w:rPr>
        <w:t>các loại giấy phép, giấy xác nhận, giấy chứng nhận, chứng chỉ về vũ khí, công cụ hỗ trợ và pháo</w:t>
      </w:r>
      <w:r w:rsidR="00A50F04">
        <w:rPr>
          <w:b/>
          <w:color w:val="000000"/>
          <w:sz w:val="28"/>
          <w:szCs w:val="28"/>
          <w:shd w:val="clear" w:color="auto" w:fill="FFFFFF"/>
        </w:rPr>
        <w:t>. Hành vi của ông Ngoan có bị xử phạt vi phạm hành chính không?</w:t>
      </w:r>
    </w:p>
    <w:p w:rsidR="00A50F04" w:rsidRPr="005776F9" w:rsidRDefault="00A50F04" w:rsidP="00A50F04">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A50F04" w:rsidRPr="00A50F04" w:rsidRDefault="00A50F04" w:rsidP="00A50F04">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Theo quy định tại khoản 2 Điều 11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2. Phạt tiền từ 2.000.000 đồng đến 5.000.000 đồng đối với một trong những hành vi sau đây:</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Hủy hoại, cố ý làm hư hỏng vũ khí, công cụ hỗ trợ được giao;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b) Chiếm đoạt, trao đổi, mua, bán, cho, tặng, mượn, cho mượn, thuê, cho thuê, cầm cố, nhận cầm cố, các loại giấy phép, giấy xác nhận, giấy chứng nhận, chứng chỉ về vũ khí, công cụ hỗ trợ và pháo;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Làm giả các loại giấy phép, giấy xác nhận, giấy chứng nhận, chứng chỉ về vũ khí, công cụ hỗ trợ và pháo;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Che giấu, giúp người khác hoặc không tố giác hành vi chế tạo, sản xuất, mang, mua, bán, sửa chữa, xuất khẩu, nhập khẩu, tàng trữ, vận chuyển, sử dụng trái phép hoặc hủy hoại vũ khí, công cụ hỗ trợ và pháo;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đ) Mất giấy phép, giấy xác nhận, giấy chứng nhận, chứng chỉ về vũ khí, công cụ hỗ trợ và pháo;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e) Sử dụng vũ khí, công cụ hỗ trợ có giấy phép nhưng không thực hiện đúng quy định của pháp luật;</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g) Giao vũ khí, công cụ hỗ trợ cho người không đủ điều kiện sử dụng theo quy định của pháp luật;</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h) Phân công người không đủ điều kiện theo quy định của pháp luật để quản lý kho, nơi cất giữ vũ khí, công cụ hỗ trợ;</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i) Không bố trí kho, nơi cất giữ vũ khí, công cụ hỗ trợ theo quy định của pháp luật;</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lastRenderedPageBreak/>
        <w:t>k) Cố ý cung cấp thông tin sai lệch về quản lý vũ khí, công cụ hỗ trợ; không báo cáo, báo cáo không kịp thời, che giấu hoặc làm sai lệch thông tin báo cáo về việc mất, thất thoát, tai nạn, sự cố về vũ khí, vật liệu nổ, tiền chất thuốc nổ, công cụ hỗ trợ và pháo;</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l) Không xuất trình, giao nộp giấy phép, giấy xác nhận, giấy chứng nhận, chứng chỉ về vũ khí, công cụ hỗ trợ hoặc vũ khí, vật liệu nổ, công cụ hỗ trợ theo quy định của pháp luật;</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m) Mang vũ khí, công cụ hỗ trợ mà không mang theo giấy chứng nhận, giấy phép sử dụng, giấy xác nhận đăng ký;</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n) Giao pháo hoa nổ, thuốc pháo cho cơ quan, tổ chức, cá nhân không đủ điều kiện theo quy định của pháp luật;</w:t>
      </w:r>
    </w:p>
    <w:p w:rsidR="00763CC7" w:rsidRPr="007E6A5C" w:rsidRDefault="00763CC7" w:rsidP="00A50F04">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o) Tẩy xóa, sửa chữa làm sai lệch nội dung giấy phép, giấy xác nhận, giấy chứng nhận, chứng chỉ về vũ khí, công cụ hỗ trợ và pháo.</w:t>
      </w:r>
    </w:p>
    <w:p w:rsidR="00C47894" w:rsidRDefault="00A50F04" w:rsidP="007E6A5C">
      <w:pPr>
        <w:pStyle w:val="NormalWeb"/>
        <w:shd w:val="clear" w:color="auto" w:fill="FFFFFF"/>
        <w:spacing w:before="120" w:beforeAutospacing="0" w:after="120" w:afterAutospacing="0" w:line="234" w:lineRule="atLeast"/>
        <w:jc w:val="both"/>
        <w:rPr>
          <w:color w:val="000000"/>
          <w:sz w:val="28"/>
          <w:szCs w:val="28"/>
          <w:shd w:val="clear" w:color="auto" w:fill="FFFFFF"/>
        </w:rPr>
      </w:pPr>
      <w:r>
        <w:rPr>
          <w:color w:val="000000"/>
          <w:sz w:val="28"/>
          <w:szCs w:val="28"/>
          <w:shd w:val="clear" w:color="auto" w:fill="FFFFFF"/>
        </w:rPr>
        <w:tab/>
        <w:t>Như vậy, căn cứ quy định nêu trên, hành vi của ông Ngoan sẽ bị xử phạt vi phạm hành chính, mức xử phạt từ 2.000.000 đồng đến 5.000.000 đồng</w:t>
      </w:r>
      <w:r w:rsidR="00244CE9">
        <w:rPr>
          <w:color w:val="000000"/>
          <w:sz w:val="28"/>
          <w:szCs w:val="28"/>
          <w:shd w:val="clear" w:color="auto" w:fill="FFFFFF"/>
        </w:rPr>
        <w:t xml:space="preserve">. Ngoài ra, còn bị tịch thu các loại giấy phép, giấy chứng nhận và buộc nộp lại số lợi bất hợp pháp do hành vi </w:t>
      </w:r>
      <w:proofErr w:type="spellStart"/>
      <w:r w:rsidR="00244CE9">
        <w:rPr>
          <w:color w:val="000000"/>
          <w:sz w:val="28"/>
          <w:szCs w:val="28"/>
          <w:shd w:val="clear" w:color="auto" w:fill="FFFFFF"/>
        </w:rPr>
        <w:t>vi</w:t>
      </w:r>
      <w:proofErr w:type="spellEnd"/>
      <w:r w:rsidR="00244CE9">
        <w:rPr>
          <w:color w:val="000000"/>
          <w:sz w:val="28"/>
          <w:szCs w:val="28"/>
          <w:shd w:val="clear" w:color="auto" w:fill="FFFFFF"/>
        </w:rPr>
        <w:t xml:space="preserve"> phạm gây </w:t>
      </w:r>
      <w:proofErr w:type="spellStart"/>
      <w:r w:rsidR="00244CE9">
        <w:rPr>
          <w:color w:val="000000"/>
          <w:sz w:val="28"/>
          <w:szCs w:val="28"/>
          <w:shd w:val="clear" w:color="auto" w:fill="FFFFFF"/>
        </w:rPr>
        <w:t>ra.</w:t>
      </w:r>
      <w:proofErr w:type="spellEnd"/>
    </w:p>
    <w:p w:rsidR="00E47D73" w:rsidRDefault="00E47D73" w:rsidP="00E47D73">
      <w:pPr>
        <w:pStyle w:val="NormalWeb"/>
        <w:shd w:val="clear" w:color="auto" w:fill="FFFFFF"/>
        <w:spacing w:before="0" w:beforeAutospacing="0" w:after="0" w:afterAutospacing="0" w:line="234" w:lineRule="atLeast"/>
        <w:jc w:val="both"/>
        <w:rPr>
          <w:b/>
          <w:color w:val="000000"/>
          <w:sz w:val="28"/>
          <w:szCs w:val="28"/>
          <w:shd w:val="clear" w:color="auto" w:fill="FFFFFF"/>
        </w:rPr>
      </w:pPr>
      <w:r>
        <w:rPr>
          <w:color w:val="000000"/>
          <w:sz w:val="28"/>
          <w:szCs w:val="28"/>
          <w:shd w:val="clear" w:color="auto" w:fill="FFFFFF"/>
        </w:rPr>
        <w:tab/>
      </w:r>
      <w:r w:rsidRPr="0030313F">
        <w:rPr>
          <w:b/>
          <w:color w:val="000000"/>
          <w:sz w:val="28"/>
          <w:szCs w:val="28"/>
          <w:shd w:val="clear" w:color="auto" w:fill="FFFFFF"/>
        </w:rPr>
        <w:t xml:space="preserve">Câu </w:t>
      </w:r>
      <w:r>
        <w:rPr>
          <w:b/>
          <w:color w:val="000000"/>
          <w:sz w:val="28"/>
          <w:szCs w:val="28"/>
          <w:shd w:val="clear" w:color="auto" w:fill="FFFFFF"/>
        </w:rPr>
        <w:t>8</w:t>
      </w:r>
      <w:r w:rsidRPr="0030313F">
        <w:rPr>
          <w:b/>
          <w:color w:val="000000"/>
          <w:sz w:val="28"/>
          <w:szCs w:val="28"/>
          <w:shd w:val="clear" w:color="auto" w:fill="FFFFFF"/>
        </w:rPr>
        <w:t xml:space="preserve">: </w:t>
      </w:r>
      <w:r w:rsidR="007C55EF">
        <w:rPr>
          <w:b/>
          <w:color w:val="000000"/>
          <w:sz w:val="28"/>
          <w:szCs w:val="28"/>
          <w:shd w:val="clear" w:color="auto" w:fill="FFFFFF"/>
        </w:rPr>
        <w:t>Anh Ngô Văn Chinh trong những ngày tết, để chào mừng năm mới anh đã sử dụng đốt các loại pháo mà Nhà nước cấm sử dụng</w:t>
      </w:r>
      <w:r>
        <w:rPr>
          <w:b/>
          <w:color w:val="000000"/>
          <w:sz w:val="28"/>
          <w:szCs w:val="28"/>
          <w:shd w:val="clear" w:color="auto" w:fill="FFFFFF"/>
        </w:rPr>
        <w:t xml:space="preserve">. Hành vi của </w:t>
      </w:r>
      <w:r w:rsidR="007C55EF">
        <w:rPr>
          <w:b/>
          <w:color w:val="000000"/>
          <w:sz w:val="28"/>
          <w:szCs w:val="28"/>
          <w:shd w:val="clear" w:color="auto" w:fill="FFFFFF"/>
        </w:rPr>
        <w:t>anh Chinh</w:t>
      </w:r>
      <w:r>
        <w:rPr>
          <w:b/>
          <w:color w:val="000000"/>
          <w:sz w:val="28"/>
          <w:szCs w:val="28"/>
          <w:shd w:val="clear" w:color="auto" w:fill="FFFFFF"/>
        </w:rPr>
        <w:t xml:space="preserve"> có bị xử phạt vi phạm hành chính không?</w:t>
      </w:r>
    </w:p>
    <w:p w:rsidR="00E47D73" w:rsidRPr="005776F9" w:rsidRDefault="00E47D73" w:rsidP="00E47D73">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244CE9" w:rsidRPr="00ED6615" w:rsidRDefault="00E47D73" w:rsidP="00ED661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 xml:space="preserve">Theo quy định tại khoản </w:t>
      </w:r>
      <w:r w:rsidR="007C55EF">
        <w:rPr>
          <w:color w:val="000000"/>
          <w:sz w:val="28"/>
          <w:szCs w:val="28"/>
          <w:shd w:val="clear" w:color="auto" w:fill="FFFFFF"/>
        </w:rPr>
        <w:t>3</w:t>
      </w:r>
      <w:r>
        <w:rPr>
          <w:color w:val="000000"/>
          <w:sz w:val="28"/>
          <w:szCs w:val="28"/>
          <w:shd w:val="clear" w:color="auto" w:fill="FFFFFF"/>
        </w:rPr>
        <w:t xml:space="preserve"> Điều 11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r w:rsidR="007C55EF">
        <w:rPr>
          <w:color w:val="000000"/>
          <w:sz w:val="28"/>
          <w:szCs w:val="28"/>
          <w:shd w:val="clear" w:color="auto" w:fill="FFFFFF"/>
        </w:rPr>
        <w:tab/>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3. Phạt tiền từ 5.000.000 đồng đến 10.000.000 đồng đối với một trong những hành vi sau đây:</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a) Trao đổi, cho, tặng, gửi, mượn, cho mượn, thuê, cho thuê, cầm cố vũ khí, công cụ hỗ trợ, pháo hoa nổ, pháo hoa nhập lậu hoặc thuốc pháo để sản xuất pháo trái phép; chi tiết, cụm chi tiết vũ khí, công cụ hỗ trợ hoặc phế liệu, phế phẩm vũ khí, vật liệu nổ, công cụ hỗ trợ;</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b) Vận chuyển hoặc tiêu hủy vũ khí, vật liệu nổ, tiền chất thuốc nổ, công cụ hỗ trợ không bảo đảm an toàn hoặc làm ảnh hưởng đến môi trường nhưng không bị truy cứu trách nhiệm hình sự;</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c) Không thử nghiệm, kiểm định, đánh giá và đăng ký theo quy định của pháp luật về quản lý chất lượng sản phẩm hàng hóa trước khi được phép sản xuất, kinh doanh, sử dụng vũ khí, công cụ hỗ trợ tại Việt Nam;</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d) Tàng trữ, vận chuyển trái phép các loại phế liệu, phế phẩm vũ khí, công cụ hỗ trợ;</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đ) Vận chuyển, tàng trữ trái phép đồ chơi nguy hiểm bị cấm;</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 xml:space="preserve">e) Bán tiền chất thuốc nổ cho tổ chức, doanh nghiệp khi tổ chức, doanh nghiệp đó chưa được cấp Giấy chứng nhận đủ điều kiện về an ninh trật tự, Giấy chứng nhận đủ </w:t>
      </w:r>
      <w:r w:rsidRPr="007E6A5C">
        <w:rPr>
          <w:color w:val="000000"/>
          <w:sz w:val="28"/>
          <w:szCs w:val="28"/>
          <w:shd w:val="clear" w:color="auto" w:fill="FFFFFF"/>
        </w:rPr>
        <w:lastRenderedPageBreak/>
        <w:t>điều kiện sản xuất vật liệu nổ công nghiệp, Giấy phép kinh doanh tiền chất thuốc nổ hoặc chưa có văn bản chấp thuận của cơ quan nhà nước có thẩm quyền;</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g) Làm mất vũ khí thô sơ, công cụ hỗ trợ được trang bị;</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h) Sử dụng vũ khí, công cụ hỗ trợ mà không có giấy phép;</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i) Sử dụng các loại pháo, thuốc pháo trái phép;</w:t>
      </w:r>
    </w:p>
    <w:p w:rsidR="00763CC7" w:rsidRPr="007E6A5C" w:rsidRDefault="00763CC7" w:rsidP="00ED6615">
      <w:pPr>
        <w:pStyle w:val="NormalWeb"/>
        <w:shd w:val="clear" w:color="auto" w:fill="FFFFFF"/>
        <w:spacing w:before="120" w:beforeAutospacing="0" w:after="120" w:afterAutospacing="0" w:line="234" w:lineRule="atLeast"/>
        <w:ind w:firstLine="709"/>
        <w:jc w:val="both"/>
        <w:rPr>
          <w:color w:val="000000"/>
          <w:sz w:val="28"/>
          <w:szCs w:val="28"/>
        </w:rPr>
      </w:pPr>
      <w:r w:rsidRPr="007E6A5C">
        <w:rPr>
          <w:color w:val="000000"/>
          <w:sz w:val="28"/>
          <w:szCs w:val="28"/>
          <w:shd w:val="clear" w:color="auto" w:fill="FFFFFF"/>
        </w:rPr>
        <w:t>k) Chế tạo, trang bị, tàng trữ, vận chuyển, sửa chữa vũ khí, công cụ hỗ trợ có giấy phép nhưng không thực hiện đúng quy định của pháp luật.</w:t>
      </w:r>
    </w:p>
    <w:p w:rsidR="00C47894" w:rsidRDefault="00ED6615" w:rsidP="00ED6615">
      <w:pPr>
        <w:pStyle w:val="NormalWeb"/>
        <w:shd w:val="clear" w:color="auto" w:fill="FFFFFF"/>
        <w:spacing w:before="120" w:beforeAutospacing="0" w:after="120" w:afterAutospacing="0" w:line="234" w:lineRule="atLeast"/>
        <w:ind w:firstLine="709"/>
        <w:jc w:val="both"/>
        <w:rPr>
          <w:color w:val="000000"/>
          <w:sz w:val="28"/>
          <w:szCs w:val="28"/>
          <w:shd w:val="clear" w:color="auto" w:fill="FFFFFF"/>
        </w:rPr>
      </w:pPr>
      <w:r>
        <w:rPr>
          <w:color w:val="000000"/>
          <w:sz w:val="28"/>
          <w:szCs w:val="28"/>
          <w:shd w:val="clear" w:color="auto" w:fill="FFFFFF"/>
        </w:rPr>
        <w:t>Như vậy, căn cứ quy định nêu trên, hành vi của anh Chinh về s</w:t>
      </w:r>
      <w:r w:rsidRPr="007E6A5C">
        <w:rPr>
          <w:color w:val="000000"/>
          <w:sz w:val="28"/>
          <w:szCs w:val="28"/>
          <w:shd w:val="clear" w:color="auto" w:fill="FFFFFF"/>
        </w:rPr>
        <w:t>ử dụng các loại pháo, thuốc pháo trái phép</w:t>
      </w:r>
      <w:r>
        <w:rPr>
          <w:color w:val="000000"/>
          <w:sz w:val="28"/>
          <w:szCs w:val="28"/>
          <w:shd w:val="clear" w:color="auto" w:fill="FFFFFF"/>
        </w:rPr>
        <w:t xml:space="preserve"> sẽ bị xử phạt vi phạm hành chính, mức phạt tiền từ 5.000.000 đồng đến 10.000.000 đồng</w:t>
      </w:r>
      <w:r w:rsidR="00A70F99">
        <w:rPr>
          <w:color w:val="000000"/>
          <w:sz w:val="28"/>
          <w:szCs w:val="28"/>
          <w:shd w:val="clear" w:color="auto" w:fill="FFFFFF"/>
        </w:rPr>
        <w:t xml:space="preserve">, ngoài ra còn bị tịch thu số </w:t>
      </w:r>
      <w:r w:rsidR="00A70F99" w:rsidRPr="007E6A5C">
        <w:rPr>
          <w:color w:val="000000"/>
          <w:sz w:val="28"/>
          <w:szCs w:val="28"/>
          <w:shd w:val="clear" w:color="auto" w:fill="FFFFFF"/>
        </w:rPr>
        <w:t>pháo</w:t>
      </w:r>
      <w:r w:rsidR="00A70F99">
        <w:rPr>
          <w:color w:val="000000"/>
          <w:sz w:val="28"/>
          <w:szCs w:val="28"/>
          <w:shd w:val="clear" w:color="auto" w:fill="FFFFFF"/>
        </w:rPr>
        <w:t xml:space="preserve"> trái phép đó.</w:t>
      </w:r>
    </w:p>
    <w:p w:rsidR="00AD78C2" w:rsidRDefault="00AD78C2" w:rsidP="00AD78C2">
      <w:pPr>
        <w:pStyle w:val="NormalWeb"/>
        <w:shd w:val="clear" w:color="auto" w:fill="FFFFFF"/>
        <w:spacing w:before="0" w:beforeAutospacing="0" w:after="0" w:afterAutospacing="0" w:line="234" w:lineRule="atLeast"/>
        <w:jc w:val="both"/>
        <w:rPr>
          <w:b/>
          <w:color w:val="000000"/>
          <w:sz w:val="28"/>
          <w:szCs w:val="28"/>
          <w:shd w:val="clear" w:color="auto" w:fill="FFFFFF"/>
        </w:rPr>
      </w:pPr>
      <w:bookmarkStart w:id="4" w:name="dieu_16"/>
      <w:r>
        <w:rPr>
          <w:b/>
          <w:bCs/>
          <w:color w:val="000000"/>
          <w:sz w:val="28"/>
          <w:szCs w:val="28"/>
          <w:shd w:val="clear" w:color="auto" w:fill="FFFFFF"/>
        </w:rPr>
        <w:tab/>
      </w:r>
      <w:r>
        <w:rPr>
          <w:b/>
          <w:color w:val="000000"/>
          <w:sz w:val="28"/>
          <w:szCs w:val="28"/>
          <w:shd w:val="clear" w:color="auto" w:fill="FFFFFF"/>
        </w:rPr>
        <w:t xml:space="preserve">Câu 9: </w:t>
      </w:r>
      <w:r w:rsidR="0099395C">
        <w:rPr>
          <w:b/>
          <w:color w:val="000000"/>
          <w:sz w:val="28"/>
          <w:szCs w:val="28"/>
          <w:shd w:val="clear" w:color="auto" w:fill="FFFFFF"/>
        </w:rPr>
        <w:t xml:space="preserve"> Bà </w:t>
      </w:r>
      <w:proofErr w:type="spellStart"/>
      <w:r w:rsidR="0099395C">
        <w:rPr>
          <w:b/>
          <w:color w:val="000000"/>
          <w:sz w:val="28"/>
          <w:szCs w:val="28"/>
          <w:shd w:val="clear" w:color="auto" w:fill="FFFFFF"/>
        </w:rPr>
        <w:t>Nguyễn</w:t>
      </w:r>
      <w:proofErr w:type="spellEnd"/>
      <w:r w:rsidR="0099395C">
        <w:rPr>
          <w:b/>
          <w:color w:val="000000"/>
          <w:sz w:val="28"/>
          <w:szCs w:val="28"/>
          <w:shd w:val="clear" w:color="auto" w:fill="FFFFFF"/>
        </w:rPr>
        <w:t xml:space="preserve"> Thị Hà là chủ họ, các thành viên của dây họ đã thực hiện nộp họ đúng theo quy định. Nhưng đến các kỳ mở họ, bà Hà không giao các phần họ cho thành viên lĩnh họ</w:t>
      </w:r>
      <w:r>
        <w:rPr>
          <w:b/>
          <w:color w:val="000000"/>
          <w:sz w:val="28"/>
          <w:szCs w:val="28"/>
          <w:shd w:val="clear" w:color="auto" w:fill="FFFFFF"/>
        </w:rPr>
        <w:t xml:space="preserve">. Hành vi của </w:t>
      </w:r>
      <w:r w:rsidR="0099395C">
        <w:rPr>
          <w:b/>
          <w:color w:val="000000"/>
          <w:sz w:val="28"/>
          <w:szCs w:val="28"/>
          <w:shd w:val="clear" w:color="auto" w:fill="FFFFFF"/>
        </w:rPr>
        <w:t>bà Hà</w:t>
      </w:r>
      <w:r>
        <w:rPr>
          <w:b/>
          <w:color w:val="000000"/>
          <w:sz w:val="28"/>
          <w:szCs w:val="28"/>
          <w:shd w:val="clear" w:color="auto" w:fill="FFFFFF"/>
        </w:rPr>
        <w:t xml:space="preserve"> có bị xử phạt vi phạm hành chính không?</w:t>
      </w:r>
    </w:p>
    <w:p w:rsidR="00AD78C2" w:rsidRPr="005776F9" w:rsidRDefault="00AD78C2" w:rsidP="00AD78C2">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AD78C2" w:rsidRPr="00ED6615" w:rsidRDefault="00AD78C2" w:rsidP="00AD78C2">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Theo quy định tại Điều 1</w:t>
      </w:r>
      <w:r w:rsidR="0099395C">
        <w:rPr>
          <w:color w:val="000000"/>
          <w:sz w:val="28"/>
          <w:szCs w:val="28"/>
          <w:shd w:val="clear" w:color="auto" w:fill="FFFFFF"/>
        </w:rPr>
        <w:t>6</w:t>
      </w:r>
      <w:r>
        <w:rPr>
          <w:color w:val="000000"/>
          <w:sz w:val="28"/>
          <w:szCs w:val="28"/>
          <w:shd w:val="clear" w:color="auto" w:fill="FFFFFF"/>
        </w:rPr>
        <w:t xml:space="preserve">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r>
        <w:rPr>
          <w:color w:val="000000"/>
          <w:sz w:val="28"/>
          <w:szCs w:val="28"/>
          <w:shd w:val="clear" w:color="auto" w:fill="FFFFFF"/>
        </w:rPr>
        <w:tab/>
      </w:r>
    </w:p>
    <w:bookmarkEnd w:id="4"/>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1. Phạt tiền từ 2.000.000 đồng đến 5.000.000 đồng đối với một trong những hành vi sau đây:</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a) Không thông báo cho các thành viên về nơi cư trú mới trong trường hợp có sự thay đổi;</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 xml:space="preserve">b) Không thông báo đầy đủ về số lượng dây họ, hụi, </w:t>
      </w:r>
      <w:proofErr w:type="spellStart"/>
      <w:r w:rsidRPr="007E6A5C">
        <w:rPr>
          <w:color w:val="000000"/>
          <w:sz w:val="28"/>
          <w:szCs w:val="28"/>
          <w:shd w:val="clear" w:color="auto" w:fill="FFFFFF"/>
        </w:rPr>
        <w:t>biêu</w:t>
      </w:r>
      <w:proofErr w:type="spellEnd"/>
      <w:r w:rsidRPr="007E6A5C">
        <w:rPr>
          <w:color w:val="000000"/>
          <w:sz w:val="28"/>
          <w:szCs w:val="28"/>
          <w:shd w:val="clear" w:color="auto" w:fill="FFFFFF"/>
        </w:rPr>
        <w:t>, phường (sau đây gọi tắt là họ), phần họ, kỳ mở họ hoặc số lượng thành viên của từng dây họ mà mình đang làm chủ họ cho người muốn gia nhập dây họ;</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c) Không lập biên bản thỏa thuận về dây họ hoặc lập biên bản nhưng không có các nội dung chủ yếu theo quy định của pháp luật;</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d) Không lập sổ họ;</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đ) Không giao các phần họ cho thành viên lĩnh họ tại mỗi kỳ mở họ;</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e) Không cho các thành viên xem, sao chụp sổ họ và cung cấp các thông tin liên quan đến dây họ khi có yêu cầu;</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g) Không giao giấy biên nhận cho thành viên khi góp họ, lĩnh họ, nhận lãi, trả lãi hoặc thực hiện giao dịch khác có liên quan.</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2. Phạt tiền từ 5.000.000 đồng đến 10.000.000 đồng đối với một trong những hành vi sau đây:</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a) Không thông báo bằng văn bản cho Ủy ban nhân dân cấp xã nơi cư trú về việc tổ chức dây họ có giá trị các phần họ tại một kỳ mở họ từ 100.000.000 đồng trở lên;</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lastRenderedPageBreak/>
        <w:t>b) Không thông báo bằng văn bản cho Ủy ban nhân dân cấp xã nơi cư trú về việc tổ chức từ hai dây họ trở lên.</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3. Phạt tiền từ 10.000.000 đồng đến 20.000.000 đồng đối với một trong những hành vi sau đây:</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 xml:space="preserve">a) Lợi dụng việc tổ chức họ để cho vay lãi nặng mà lãi suất cho vay vượt quá </w:t>
      </w:r>
      <w:proofErr w:type="spellStart"/>
      <w:r w:rsidRPr="007E6A5C">
        <w:rPr>
          <w:color w:val="000000"/>
          <w:sz w:val="28"/>
          <w:szCs w:val="28"/>
          <w:shd w:val="clear" w:color="auto" w:fill="FFFFFF"/>
        </w:rPr>
        <w:t>tỷ</w:t>
      </w:r>
      <w:proofErr w:type="spellEnd"/>
      <w:r w:rsidRPr="007E6A5C">
        <w:rPr>
          <w:color w:val="000000"/>
          <w:sz w:val="28"/>
          <w:szCs w:val="28"/>
          <w:shd w:val="clear" w:color="auto" w:fill="FFFFFF"/>
        </w:rPr>
        <w:t xml:space="preserve"> lệ lãi suất theo quy định của Bộ luật Dân sự;</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b) Tổ chức họ để huy động vốn trái pháp luật.</w:t>
      </w:r>
    </w:p>
    <w:p w:rsidR="00763CC7" w:rsidRPr="007E6A5C" w:rsidRDefault="00763CC7" w:rsidP="0099395C">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4. Biện pháp khắc phục hậu quả:</w:t>
      </w:r>
    </w:p>
    <w:p w:rsidR="00763CC7" w:rsidRDefault="00763CC7" w:rsidP="0099395C">
      <w:pPr>
        <w:pStyle w:val="NormalWeb"/>
        <w:shd w:val="clear" w:color="auto" w:fill="FFFFFF"/>
        <w:spacing w:before="120" w:beforeAutospacing="0" w:after="120" w:afterAutospacing="0" w:line="234" w:lineRule="atLeast"/>
        <w:ind w:firstLine="567"/>
        <w:jc w:val="both"/>
        <w:rPr>
          <w:color w:val="000000"/>
          <w:sz w:val="28"/>
          <w:szCs w:val="28"/>
          <w:shd w:val="clear" w:color="auto" w:fill="FFFFFF"/>
        </w:rPr>
      </w:pPr>
      <w:r w:rsidRPr="007E6A5C">
        <w:rPr>
          <w:color w:val="000000"/>
          <w:sz w:val="28"/>
          <w:szCs w:val="28"/>
          <w:shd w:val="clear" w:color="auto" w:fill="FFFFFF"/>
        </w:rPr>
        <w:t xml:space="preserve">Buộc nộp lại số lợi bất hợp pháp có được do thực hiện hành vi </w:t>
      </w:r>
      <w:proofErr w:type="spellStart"/>
      <w:r w:rsidRPr="007E6A5C">
        <w:rPr>
          <w:color w:val="000000"/>
          <w:sz w:val="28"/>
          <w:szCs w:val="28"/>
          <w:shd w:val="clear" w:color="auto" w:fill="FFFFFF"/>
        </w:rPr>
        <w:t>vi</w:t>
      </w:r>
      <w:proofErr w:type="spellEnd"/>
      <w:r w:rsidRPr="007E6A5C">
        <w:rPr>
          <w:color w:val="000000"/>
          <w:sz w:val="28"/>
          <w:szCs w:val="28"/>
          <w:shd w:val="clear" w:color="auto" w:fill="FFFFFF"/>
        </w:rPr>
        <w:t xml:space="preserve"> phạm quy định tại khoản 3 </w:t>
      </w:r>
      <w:r w:rsidR="0099395C">
        <w:rPr>
          <w:color w:val="000000"/>
          <w:sz w:val="28"/>
          <w:szCs w:val="28"/>
          <w:shd w:val="clear" w:color="auto" w:fill="FFFFFF"/>
        </w:rPr>
        <w:t>nêu trên</w:t>
      </w:r>
      <w:r w:rsidRPr="007E6A5C">
        <w:rPr>
          <w:color w:val="000000"/>
          <w:sz w:val="28"/>
          <w:szCs w:val="28"/>
          <w:shd w:val="clear" w:color="auto" w:fill="FFFFFF"/>
        </w:rPr>
        <w:t>.</w:t>
      </w:r>
    </w:p>
    <w:p w:rsidR="0099395C" w:rsidRPr="007E6A5C" w:rsidRDefault="0099395C" w:rsidP="0099395C">
      <w:pPr>
        <w:pStyle w:val="NormalWeb"/>
        <w:shd w:val="clear" w:color="auto" w:fill="FFFFFF"/>
        <w:spacing w:before="120" w:beforeAutospacing="0" w:after="120" w:afterAutospacing="0" w:line="234" w:lineRule="atLeast"/>
        <w:ind w:firstLine="567"/>
        <w:jc w:val="both"/>
        <w:rPr>
          <w:color w:val="000000"/>
          <w:sz w:val="28"/>
          <w:szCs w:val="28"/>
        </w:rPr>
      </w:pPr>
      <w:r>
        <w:rPr>
          <w:color w:val="000000"/>
          <w:sz w:val="28"/>
          <w:szCs w:val="28"/>
          <w:shd w:val="clear" w:color="auto" w:fill="FFFFFF"/>
        </w:rPr>
        <w:t xml:space="preserve">Như vậy, căn cứ quy định nêu trên, hành </w:t>
      </w:r>
      <w:proofErr w:type="spellStart"/>
      <w:r>
        <w:rPr>
          <w:color w:val="000000"/>
          <w:sz w:val="28"/>
          <w:szCs w:val="28"/>
          <w:shd w:val="clear" w:color="auto" w:fill="FFFFFF"/>
        </w:rPr>
        <w:t>vik</w:t>
      </w:r>
      <w:r w:rsidRPr="007E6A5C">
        <w:rPr>
          <w:color w:val="000000"/>
          <w:sz w:val="28"/>
          <w:szCs w:val="28"/>
          <w:shd w:val="clear" w:color="auto" w:fill="FFFFFF"/>
        </w:rPr>
        <w:t>hông</w:t>
      </w:r>
      <w:proofErr w:type="spellEnd"/>
      <w:r w:rsidRPr="007E6A5C">
        <w:rPr>
          <w:color w:val="000000"/>
          <w:sz w:val="28"/>
          <w:szCs w:val="28"/>
          <w:shd w:val="clear" w:color="auto" w:fill="FFFFFF"/>
        </w:rPr>
        <w:t xml:space="preserve"> giao các phần họ cho thành viên lĩnh họ tại mỗi kỳ mở họ</w:t>
      </w:r>
      <w:r>
        <w:rPr>
          <w:color w:val="000000"/>
          <w:sz w:val="28"/>
          <w:szCs w:val="28"/>
          <w:shd w:val="clear" w:color="auto" w:fill="FFFFFF"/>
        </w:rPr>
        <w:t xml:space="preserve"> của bà Hà sẽ bị xử phạt vi phạm hành chính, mức xử phạt từ 2.000.000 đồng đến 5.000.000 đồng.</w:t>
      </w:r>
    </w:p>
    <w:p w:rsidR="00A439F5" w:rsidRDefault="0099395C" w:rsidP="00A439F5">
      <w:pPr>
        <w:pStyle w:val="NormalWeb"/>
        <w:shd w:val="clear" w:color="auto" w:fill="FFFFFF"/>
        <w:spacing w:before="0" w:beforeAutospacing="0" w:after="0" w:afterAutospacing="0" w:line="234" w:lineRule="atLeast"/>
        <w:jc w:val="both"/>
        <w:rPr>
          <w:b/>
          <w:color w:val="000000"/>
          <w:sz w:val="28"/>
          <w:szCs w:val="28"/>
          <w:shd w:val="clear" w:color="auto" w:fill="FFFFFF"/>
        </w:rPr>
      </w:pPr>
      <w:bookmarkStart w:id="5" w:name="dieu_17"/>
      <w:r>
        <w:rPr>
          <w:b/>
          <w:bCs/>
          <w:color w:val="000000"/>
          <w:sz w:val="28"/>
          <w:szCs w:val="28"/>
          <w:shd w:val="clear" w:color="auto" w:fill="FFFFFF"/>
        </w:rPr>
        <w:tab/>
      </w:r>
      <w:r w:rsidR="00A439F5">
        <w:rPr>
          <w:b/>
          <w:color w:val="000000"/>
          <w:sz w:val="28"/>
          <w:szCs w:val="28"/>
          <w:shd w:val="clear" w:color="auto" w:fill="FFFFFF"/>
        </w:rPr>
        <w:t xml:space="preserve">Câu 9: Ngoài đường gần cổng </w:t>
      </w:r>
      <w:proofErr w:type="spellStart"/>
      <w:r w:rsidR="00A439F5">
        <w:rPr>
          <w:b/>
          <w:color w:val="000000"/>
          <w:sz w:val="28"/>
          <w:szCs w:val="28"/>
          <w:shd w:val="clear" w:color="auto" w:fill="FFFFFF"/>
        </w:rPr>
        <w:t>nhàôngTrần</w:t>
      </w:r>
      <w:proofErr w:type="spellEnd"/>
      <w:r w:rsidR="00A439F5">
        <w:rPr>
          <w:b/>
          <w:color w:val="000000"/>
          <w:sz w:val="28"/>
          <w:szCs w:val="28"/>
          <w:shd w:val="clear" w:color="auto" w:fill="FFFFFF"/>
        </w:rPr>
        <w:t xml:space="preserve"> Quốc </w:t>
      </w:r>
      <w:r w:rsidR="00905788">
        <w:rPr>
          <w:b/>
          <w:color w:val="000000"/>
          <w:sz w:val="28"/>
          <w:szCs w:val="28"/>
          <w:shd w:val="clear" w:color="auto" w:fill="FFFFFF"/>
        </w:rPr>
        <w:t>có đặt biển chỉ dẫn</w:t>
      </w:r>
      <w:r w:rsidR="00365ADE">
        <w:rPr>
          <w:b/>
          <w:color w:val="000000"/>
          <w:sz w:val="28"/>
          <w:szCs w:val="28"/>
          <w:shd w:val="clear" w:color="auto" w:fill="FFFFFF"/>
        </w:rPr>
        <w:t xml:space="preserve"> của cơ quan Nhà nước</w:t>
      </w:r>
      <w:r w:rsidR="00905788">
        <w:rPr>
          <w:b/>
          <w:color w:val="000000"/>
          <w:sz w:val="28"/>
          <w:szCs w:val="28"/>
          <w:shd w:val="clear" w:color="auto" w:fill="FFFFFF"/>
        </w:rPr>
        <w:t xml:space="preserve">. Ông Quốc thấy biển chỉ dẫn này làm che khuất và làm ảnh hưởng đến </w:t>
      </w:r>
      <w:proofErr w:type="spellStart"/>
      <w:r w:rsidR="00905788">
        <w:rPr>
          <w:b/>
          <w:color w:val="000000"/>
          <w:sz w:val="28"/>
          <w:szCs w:val="28"/>
          <w:shd w:val="clear" w:color="auto" w:fill="FFFFFF"/>
        </w:rPr>
        <w:t>mỹ</w:t>
      </w:r>
      <w:proofErr w:type="spellEnd"/>
      <w:r w:rsidR="00905788">
        <w:rPr>
          <w:b/>
          <w:color w:val="000000"/>
          <w:sz w:val="28"/>
          <w:szCs w:val="28"/>
          <w:shd w:val="clear" w:color="auto" w:fill="FFFFFF"/>
        </w:rPr>
        <w:t xml:space="preserve"> quan của nhà </w:t>
      </w:r>
      <w:proofErr w:type="spellStart"/>
      <w:r w:rsidR="00905788">
        <w:rPr>
          <w:b/>
          <w:color w:val="000000"/>
          <w:sz w:val="28"/>
          <w:szCs w:val="28"/>
          <w:shd w:val="clear" w:color="auto" w:fill="FFFFFF"/>
        </w:rPr>
        <w:t>ôngnên</w:t>
      </w:r>
      <w:proofErr w:type="spellEnd"/>
      <w:r w:rsidR="00905788">
        <w:rPr>
          <w:b/>
          <w:color w:val="000000"/>
          <w:sz w:val="28"/>
          <w:szCs w:val="28"/>
          <w:shd w:val="clear" w:color="auto" w:fill="FFFFFF"/>
        </w:rPr>
        <w:t xml:space="preserve"> ông đã tự ý tháo dỡ biển chỉ dẫn này</w:t>
      </w:r>
      <w:r w:rsidR="00A439F5">
        <w:rPr>
          <w:b/>
          <w:color w:val="000000"/>
          <w:sz w:val="28"/>
          <w:szCs w:val="28"/>
          <w:shd w:val="clear" w:color="auto" w:fill="FFFFFF"/>
        </w:rPr>
        <w:t xml:space="preserve">. Hành vi của </w:t>
      </w:r>
      <w:r w:rsidR="00365ADE">
        <w:rPr>
          <w:b/>
          <w:color w:val="000000"/>
          <w:sz w:val="28"/>
          <w:szCs w:val="28"/>
          <w:shd w:val="clear" w:color="auto" w:fill="FFFFFF"/>
        </w:rPr>
        <w:t>ông Quốc</w:t>
      </w:r>
      <w:r w:rsidR="00A439F5">
        <w:rPr>
          <w:b/>
          <w:color w:val="000000"/>
          <w:sz w:val="28"/>
          <w:szCs w:val="28"/>
          <w:shd w:val="clear" w:color="auto" w:fill="FFFFFF"/>
        </w:rPr>
        <w:t xml:space="preserve"> có bị xử phạt vi phạm hành chính không?</w:t>
      </w:r>
    </w:p>
    <w:p w:rsidR="00A439F5" w:rsidRPr="005776F9" w:rsidRDefault="00A439F5" w:rsidP="00A439F5">
      <w:pPr>
        <w:pStyle w:val="NormalWeb"/>
        <w:shd w:val="clear" w:color="auto" w:fill="FFFFFF"/>
        <w:spacing w:before="120" w:beforeAutospacing="0" w:after="120" w:afterAutospacing="0" w:line="234" w:lineRule="atLeast"/>
        <w:ind w:firstLine="709"/>
        <w:jc w:val="both"/>
        <w:rPr>
          <w:b/>
          <w:color w:val="000000"/>
          <w:sz w:val="28"/>
          <w:szCs w:val="28"/>
          <w:shd w:val="clear" w:color="auto" w:fill="FFFFFF"/>
        </w:rPr>
      </w:pPr>
      <w:r>
        <w:rPr>
          <w:color w:val="000000"/>
          <w:sz w:val="28"/>
          <w:szCs w:val="28"/>
          <w:shd w:val="clear" w:color="auto" w:fill="FFFFFF"/>
        </w:rPr>
        <w:tab/>
      </w:r>
      <w:r w:rsidRPr="005776F9">
        <w:rPr>
          <w:b/>
          <w:color w:val="000000"/>
          <w:sz w:val="28"/>
          <w:szCs w:val="28"/>
          <w:shd w:val="clear" w:color="auto" w:fill="FFFFFF"/>
        </w:rPr>
        <w:t>Trả lời: (mang tính chất tham khảo)</w:t>
      </w:r>
    </w:p>
    <w:p w:rsidR="00A439F5" w:rsidRPr="00ED6615" w:rsidRDefault="00A439F5" w:rsidP="00A439F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shd w:val="clear" w:color="auto" w:fill="FFFFFF"/>
        </w:rPr>
        <w:t xml:space="preserve">Theo quy định tại Điều </w:t>
      </w:r>
      <w:r w:rsidR="00365ADE">
        <w:rPr>
          <w:color w:val="000000"/>
          <w:sz w:val="28"/>
          <w:szCs w:val="28"/>
          <w:shd w:val="clear" w:color="auto" w:fill="FFFFFF"/>
        </w:rPr>
        <w:t xml:space="preserve">17 </w:t>
      </w:r>
      <w:r>
        <w:rPr>
          <w:color w:val="000000"/>
          <w:sz w:val="28"/>
          <w:szCs w:val="28"/>
          <w:shd w:val="clear" w:color="auto" w:fill="FFFFFF"/>
        </w:rPr>
        <w:t>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quy định như sau:</w:t>
      </w:r>
      <w:r>
        <w:rPr>
          <w:color w:val="000000"/>
          <w:sz w:val="28"/>
          <w:szCs w:val="28"/>
          <w:shd w:val="clear" w:color="auto" w:fill="FFFFFF"/>
        </w:rPr>
        <w:tab/>
      </w:r>
    </w:p>
    <w:bookmarkEnd w:id="5"/>
    <w:p w:rsidR="00763CC7" w:rsidRPr="00365ADE" w:rsidRDefault="00763CC7" w:rsidP="00365ADE">
      <w:pPr>
        <w:pStyle w:val="NormalWeb"/>
        <w:shd w:val="clear" w:color="auto" w:fill="FFFFFF"/>
        <w:spacing w:before="0" w:beforeAutospacing="0" w:after="0" w:afterAutospacing="0" w:line="234" w:lineRule="atLeast"/>
        <w:ind w:firstLine="567"/>
        <w:jc w:val="both"/>
        <w:rPr>
          <w:b/>
          <w:bCs/>
          <w:color w:val="000000"/>
          <w:sz w:val="28"/>
          <w:szCs w:val="28"/>
          <w:shd w:val="clear" w:color="auto" w:fill="FFFFFF"/>
        </w:rPr>
      </w:pPr>
      <w:r w:rsidRPr="007E6A5C">
        <w:rPr>
          <w:color w:val="000000"/>
          <w:sz w:val="28"/>
          <w:szCs w:val="28"/>
          <w:shd w:val="clear" w:color="auto" w:fill="FFFFFF"/>
        </w:rPr>
        <w:t>1. Phạt tiền từ 500.000 đồng đến 1.000.000 đồng đối với hành vi tự ý xê dịch các loại biển báo, biển chỉ dẫn, biển hiệu của cơ quan, tổ chức.</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2. Phạt tiền từ 1.000.000 đồng đến 2.000.000 đồng đối với một trong những hành vi sau đây:</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a) Tự ý xê dịch, tháo dỡ cột dây điện thoại, điện tín, cột đèn, hàng rào của các cơ quan nhà nước hoặc các công trình công cộng khác;</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b) Tháo dỡ, phá hủy hoặc làm bất cứ việc gì khác gây hư hại đến các loại biển báo, biển chỉ dẫn, biển hiệu của cơ quan, tổ chức;</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c) Phá hoại, làm hư hỏng tài sản, hiện vật tại mục tiêu, vọng gác bảo vệ mục tiêu; leo trèo hoặc thực hiện các hành vi khác tác động lên cổng, cửa, tường rào của mục tiêu, vọng gác bảo vệ mục tiêu khi chưa được phép.</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3. Hình thức xử phạt bổ sung:</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a) Tịch thu tang vật, phương tiện vi phạm hành chính đối với hành vi quy đ</w:t>
      </w:r>
      <w:r w:rsidR="00365ADE">
        <w:rPr>
          <w:color w:val="000000"/>
          <w:sz w:val="28"/>
          <w:szCs w:val="28"/>
          <w:shd w:val="clear" w:color="auto" w:fill="FFFFFF"/>
        </w:rPr>
        <w:t>ịnh tại các khoản 1 và 2 nêu trên</w:t>
      </w:r>
      <w:r w:rsidRPr="007E6A5C">
        <w:rPr>
          <w:color w:val="000000"/>
          <w:sz w:val="28"/>
          <w:szCs w:val="28"/>
          <w:shd w:val="clear" w:color="auto" w:fill="FFFFFF"/>
        </w:rPr>
        <w:t>;</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 xml:space="preserve">b) Trục xuất người nước ngoài có hành vi </w:t>
      </w:r>
      <w:proofErr w:type="spellStart"/>
      <w:r w:rsidRPr="007E6A5C">
        <w:rPr>
          <w:color w:val="000000"/>
          <w:sz w:val="28"/>
          <w:szCs w:val="28"/>
          <w:shd w:val="clear" w:color="auto" w:fill="FFFFFF"/>
        </w:rPr>
        <w:t>vi</w:t>
      </w:r>
      <w:proofErr w:type="spellEnd"/>
      <w:r w:rsidRPr="007E6A5C">
        <w:rPr>
          <w:color w:val="000000"/>
          <w:sz w:val="28"/>
          <w:szCs w:val="28"/>
          <w:shd w:val="clear" w:color="auto" w:fill="FFFFFF"/>
        </w:rPr>
        <w:t xml:space="preserve"> phạm hành chí</w:t>
      </w:r>
      <w:r w:rsidR="00365ADE">
        <w:rPr>
          <w:color w:val="000000"/>
          <w:sz w:val="28"/>
          <w:szCs w:val="28"/>
          <w:shd w:val="clear" w:color="auto" w:fill="FFFFFF"/>
        </w:rPr>
        <w:t>nh quy định tại khoản 2 nêu trên</w:t>
      </w:r>
      <w:r w:rsidRPr="007E6A5C">
        <w:rPr>
          <w:color w:val="000000"/>
          <w:sz w:val="28"/>
          <w:szCs w:val="28"/>
          <w:shd w:val="clear" w:color="auto" w:fill="FFFFFF"/>
        </w:rPr>
        <w:t>.</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t>4. Biện pháp khắc phục hậu quả:</w:t>
      </w:r>
    </w:p>
    <w:p w:rsidR="00763CC7" w:rsidRPr="007E6A5C" w:rsidRDefault="00763CC7" w:rsidP="00365ADE">
      <w:pPr>
        <w:pStyle w:val="NormalWeb"/>
        <w:shd w:val="clear" w:color="auto" w:fill="FFFFFF"/>
        <w:spacing w:before="120" w:beforeAutospacing="0" w:after="120" w:afterAutospacing="0" w:line="234" w:lineRule="atLeast"/>
        <w:ind w:firstLine="567"/>
        <w:jc w:val="both"/>
        <w:rPr>
          <w:color w:val="000000"/>
          <w:sz w:val="28"/>
          <w:szCs w:val="28"/>
        </w:rPr>
      </w:pPr>
      <w:r w:rsidRPr="007E6A5C">
        <w:rPr>
          <w:color w:val="000000"/>
          <w:sz w:val="28"/>
          <w:szCs w:val="28"/>
          <w:shd w:val="clear" w:color="auto" w:fill="FFFFFF"/>
        </w:rPr>
        <w:lastRenderedPageBreak/>
        <w:t>Buộc khôi phục lại tình trạng ban đầu đối với hành vi quy đị</w:t>
      </w:r>
      <w:r w:rsidR="00365ADE">
        <w:rPr>
          <w:color w:val="000000"/>
          <w:sz w:val="28"/>
          <w:szCs w:val="28"/>
          <w:shd w:val="clear" w:color="auto" w:fill="FFFFFF"/>
        </w:rPr>
        <w:t>nh tại các khoản 1 và 2 nêu trên</w:t>
      </w:r>
      <w:r w:rsidRPr="007E6A5C">
        <w:rPr>
          <w:color w:val="000000"/>
          <w:sz w:val="28"/>
          <w:szCs w:val="28"/>
          <w:shd w:val="clear" w:color="auto" w:fill="FFFFFF"/>
        </w:rPr>
        <w:t>.</w:t>
      </w:r>
    </w:p>
    <w:p w:rsidR="00AD78C2" w:rsidRDefault="00365ADE" w:rsidP="007E6A5C">
      <w:pPr>
        <w:pStyle w:val="NormalWeb"/>
        <w:shd w:val="clear" w:color="auto" w:fill="FFFFFF"/>
        <w:spacing w:before="0" w:beforeAutospacing="0" w:after="0" w:afterAutospacing="0" w:line="234" w:lineRule="atLeast"/>
        <w:jc w:val="both"/>
        <w:rPr>
          <w:b/>
          <w:bCs/>
          <w:color w:val="000000"/>
          <w:sz w:val="28"/>
          <w:szCs w:val="28"/>
          <w:shd w:val="clear" w:color="auto" w:fill="FFFFFF"/>
        </w:rPr>
      </w:pPr>
      <w:bookmarkStart w:id="6" w:name="dieu_18"/>
      <w:r>
        <w:rPr>
          <w:b/>
          <w:bCs/>
          <w:color w:val="000000"/>
          <w:sz w:val="28"/>
          <w:szCs w:val="28"/>
          <w:shd w:val="clear" w:color="auto" w:fill="FFFFFF"/>
        </w:rPr>
        <w:tab/>
      </w:r>
      <w:r w:rsidRPr="002961B1">
        <w:rPr>
          <w:bCs/>
          <w:color w:val="000000"/>
          <w:sz w:val="28"/>
          <w:szCs w:val="28"/>
          <w:shd w:val="clear" w:color="auto" w:fill="FFFFFF"/>
        </w:rPr>
        <w:t xml:space="preserve">Như vậy, căn cứ quy định nêu trên, hành </w:t>
      </w:r>
      <w:proofErr w:type="spellStart"/>
      <w:r w:rsidRPr="002961B1">
        <w:rPr>
          <w:bCs/>
          <w:color w:val="000000"/>
          <w:sz w:val="28"/>
          <w:szCs w:val="28"/>
          <w:shd w:val="clear" w:color="auto" w:fill="FFFFFF"/>
        </w:rPr>
        <w:t>vi</w:t>
      </w:r>
      <w:r w:rsidR="00344BCC">
        <w:rPr>
          <w:color w:val="000000"/>
          <w:sz w:val="28"/>
          <w:szCs w:val="28"/>
          <w:shd w:val="clear" w:color="auto" w:fill="FFFFFF"/>
        </w:rPr>
        <w:t>tự</w:t>
      </w:r>
      <w:proofErr w:type="spellEnd"/>
      <w:r w:rsidR="00344BCC">
        <w:rPr>
          <w:color w:val="000000"/>
          <w:sz w:val="28"/>
          <w:szCs w:val="28"/>
          <w:shd w:val="clear" w:color="auto" w:fill="FFFFFF"/>
        </w:rPr>
        <w:t xml:space="preserve"> ý </w:t>
      </w:r>
      <w:r>
        <w:rPr>
          <w:color w:val="000000"/>
          <w:sz w:val="28"/>
          <w:szCs w:val="28"/>
          <w:shd w:val="clear" w:color="auto" w:fill="FFFFFF"/>
        </w:rPr>
        <w:t>t</w:t>
      </w:r>
      <w:r w:rsidRPr="007E6A5C">
        <w:rPr>
          <w:color w:val="000000"/>
          <w:sz w:val="28"/>
          <w:szCs w:val="28"/>
          <w:shd w:val="clear" w:color="auto" w:fill="FFFFFF"/>
        </w:rPr>
        <w:t>háo dỡ</w:t>
      </w:r>
      <w:r>
        <w:rPr>
          <w:color w:val="000000"/>
          <w:sz w:val="28"/>
          <w:szCs w:val="28"/>
          <w:shd w:val="clear" w:color="auto" w:fill="FFFFFF"/>
        </w:rPr>
        <w:t xml:space="preserve"> biển chỉ dẫn </w:t>
      </w:r>
      <w:r w:rsidR="00344BCC">
        <w:rPr>
          <w:color w:val="000000"/>
          <w:sz w:val="28"/>
          <w:szCs w:val="28"/>
          <w:shd w:val="clear" w:color="auto" w:fill="FFFFFF"/>
        </w:rPr>
        <w:t>của ông Quốc sẽ bị xử phạt vi phạm hành chính, mức phạt tiền từ 1.000.000 đồng đến 2.000.000 đồng, ngoài ra còn b</w:t>
      </w:r>
      <w:r w:rsidR="00344BCC" w:rsidRPr="007E6A5C">
        <w:rPr>
          <w:color w:val="000000"/>
          <w:sz w:val="28"/>
          <w:szCs w:val="28"/>
          <w:shd w:val="clear" w:color="auto" w:fill="FFFFFF"/>
        </w:rPr>
        <w:t>uộc khôi phục lại tình trạng ban đầu đối với hành vi</w:t>
      </w:r>
      <w:r w:rsidR="00344BCC">
        <w:rPr>
          <w:color w:val="000000"/>
          <w:sz w:val="28"/>
          <w:szCs w:val="28"/>
          <w:shd w:val="clear" w:color="auto" w:fill="FFFFFF"/>
        </w:rPr>
        <w:t xml:space="preserve"> </w:t>
      </w:r>
      <w:proofErr w:type="spellStart"/>
      <w:r w:rsidR="00344BCC">
        <w:rPr>
          <w:color w:val="000000"/>
          <w:sz w:val="28"/>
          <w:szCs w:val="28"/>
          <w:shd w:val="clear" w:color="auto" w:fill="FFFFFF"/>
        </w:rPr>
        <w:t>vi</w:t>
      </w:r>
      <w:proofErr w:type="spellEnd"/>
      <w:r w:rsidR="00344BCC">
        <w:rPr>
          <w:color w:val="000000"/>
          <w:sz w:val="28"/>
          <w:szCs w:val="28"/>
          <w:shd w:val="clear" w:color="auto" w:fill="FFFFFF"/>
        </w:rPr>
        <w:t xml:space="preserve"> phạm của ông.</w:t>
      </w:r>
    </w:p>
    <w:bookmarkEnd w:id="6"/>
    <w:p w:rsidR="00BC0209" w:rsidRPr="007E6A5C" w:rsidRDefault="00BC0209" w:rsidP="007E6A5C">
      <w:pPr>
        <w:jc w:val="both"/>
        <w:rPr>
          <w:rFonts w:cs="Times New Roman"/>
          <w:szCs w:val="28"/>
        </w:rPr>
      </w:pPr>
    </w:p>
    <w:sectPr w:rsidR="00BC0209" w:rsidRPr="007E6A5C" w:rsidSect="007E6A5C">
      <w:pgSz w:w="11909" w:h="16834" w:code="9"/>
      <w:pgMar w:top="907" w:right="851" w:bottom="794"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C7"/>
    <w:rsid w:val="00235CC6"/>
    <w:rsid w:val="00244CE9"/>
    <w:rsid w:val="00263A08"/>
    <w:rsid w:val="002961B1"/>
    <w:rsid w:val="002F5B4A"/>
    <w:rsid w:val="0030313F"/>
    <w:rsid w:val="003104BC"/>
    <w:rsid w:val="00311660"/>
    <w:rsid w:val="00344BCC"/>
    <w:rsid w:val="00365ADE"/>
    <w:rsid w:val="003D00A9"/>
    <w:rsid w:val="003F32A7"/>
    <w:rsid w:val="00470786"/>
    <w:rsid w:val="005776F9"/>
    <w:rsid w:val="00684FC1"/>
    <w:rsid w:val="006973E7"/>
    <w:rsid w:val="00744C19"/>
    <w:rsid w:val="00760A9D"/>
    <w:rsid w:val="00763CC7"/>
    <w:rsid w:val="007C55EF"/>
    <w:rsid w:val="007E6A5C"/>
    <w:rsid w:val="00905788"/>
    <w:rsid w:val="009368F8"/>
    <w:rsid w:val="0099395C"/>
    <w:rsid w:val="00A33CA4"/>
    <w:rsid w:val="00A439F5"/>
    <w:rsid w:val="00A50F04"/>
    <w:rsid w:val="00A70F99"/>
    <w:rsid w:val="00A855D2"/>
    <w:rsid w:val="00AD78C2"/>
    <w:rsid w:val="00B409B1"/>
    <w:rsid w:val="00B44FFB"/>
    <w:rsid w:val="00BA4E1D"/>
    <w:rsid w:val="00BC0209"/>
    <w:rsid w:val="00BF0EE8"/>
    <w:rsid w:val="00C47894"/>
    <w:rsid w:val="00C57324"/>
    <w:rsid w:val="00C906F2"/>
    <w:rsid w:val="00C90C8A"/>
    <w:rsid w:val="00D74397"/>
    <w:rsid w:val="00E47D73"/>
    <w:rsid w:val="00ED6615"/>
    <w:rsid w:val="00FB3C4F"/>
    <w:rsid w:val="00FB6774"/>
    <w:rsid w:val="00FE5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E514D-05A7-4AB8-9254-7C319E99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3CC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3278">
      <w:bodyDiv w:val="1"/>
      <w:marLeft w:val="0"/>
      <w:marRight w:val="0"/>
      <w:marTop w:val="0"/>
      <w:marBottom w:val="0"/>
      <w:divBdr>
        <w:top w:val="none" w:sz="0" w:space="0" w:color="auto"/>
        <w:left w:val="none" w:sz="0" w:space="0" w:color="auto"/>
        <w:bottom w:val="none" w:sz="0" w:space="0" w:color="auto"/>
        <w:right w:val="none" w:sz="0" w:space="0" w:color="auto"/>
      </w:divBdr>
    </w:div>
    <w:div w:id="18315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4444</Words>
  <Characters>15830</Characters>
  <Application>Microsoft Office Word</Application>
  <DocSecurity>0</DocSecurity>
  <Lines>323</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3</cp:revision>
  <cp:lastPrinted>2022-11-21T01:38:00Z</cp:lastPrinted>
  <dcterms:created xsi:type="dcterms:W3CDTF">2022-11-21T01:53:00Z</dcterms:created>
  <dcterms:modified xsi:type="dcterms:W3CDTF">2022-12-05T09:29:00Z</dcterms:modified>
</cp:coreProperties>
</file>